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01B82" w14:textId="77777777" w:rsidR="00176C5F" w:rsidRPr="00FB2F8B" w:rsidRDefault="00176C5F">
      <w:pPr>
        <w:autoSpaceDE w:val="0"/>
        <w:autoSpaceDN w:val="0"/>
        <w:adjustRightInd w:val="0"/>
        <w:jc w:val="center"/>
        <w:rPr>
          <w:rFonts w:ascii="Tahoma" w:hAnsi="Tahoma" w:cs="Tahoma"/>
          <w:b/>
          <w:i/>
          <w:color w:val="000000"/>
          <w:sz w:val="20"/>
          <w:szCs w:val="20"/>
        </w:rPr>
      </w:pPr>
    </w:p>
    <w:p w14:paraId="278C3B72" w14:textId="77777777" w:rsidR="00571EC9" w:rsidRDefault="00571EC9" w:rsidP="00571EC9">
      <w:pPr>
        <w:autoSpaceDE w:val="0"/>
        <w:autoSpaceDN w:val="0"/>
        <w:adjustRightInd w:val="0"/>
        <w:rPr>
          <w:rFonts w:ascii="Calibri" w:hAnsi="Calibri" w:cs="Tahoma"/>
          <w:i/>
          <w:color w:val="000000"/>
          <w:sz w:val="20"/>
          <w:szCs w:val="20"/>
        </w:rPr>
      </w:pPr>
    </w:p>
    <w:p w14:paraId="49D1497F" w14:textId="77777777" w:rsidR="00E03177" w:rsidRPr="00CB298E" w:rsidRDefault="00E03177" w:rsidP="00E03177">
      <w:pPr>
        <w:pStyle w:val="Title"/>
        <w:rPr>
          <w:rFonts w:asciiTheme="minorHAnsi" w:hAnsiTheme="minorHAnsi" w:cstheme="minorHAnsi"/>
          <w:color w:val="FF0000"/>
          <w:sz w:val="22"/>
          <w:szCs w:val="22"/>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9629"/>
      </w:tblGrid>
      <w:tr w:rsidR="00E03177" w:rsidRPr="00097842" w14:paraId="231BF733" w14:textId="77777777" w:rsidTr="00424296">
        <w:trPr>
          <w:cantSplit/>
          <w:trHeight w:val="365"/>
        </w:trPr>
        <w:tc>
          <w:tcPr>
            <w:tcW w:w="9629" w:type="dxa"/>
            <w:tcBorders>
              <w:top w:val="single" w:sz="8" w:space="0" w:color="auto"/>
              <w:bottom w:val="single" w:sz="8" w:space="0" w:color="auto"/>
            </w:tcBorders>
            <w:shd w:val="clear" w:color="auto" w:fill="D9D9D9" w:themeFill="background1" w:themeFillShade="D9"/>
          </w:tcPr>
          <w:p w14:paraId="7CFD791B" w14:textId="77777777" w:rsidR="00E03177" w:rsidRPr="0064399D" w:rsidRDefault="00E03177" w:rsidP="00424296">
            <w:pPr>
              <w:pStyle w:val="BodyTextIndent2"/>
              <w:ind w:left="0"/>
              <w:rPr>
                <w:rFonts w:asciiTheme="minorHAnsi" w:hAnsiTheme="minorHAnsi" w:cstheme="minorHAnsi"/>
                <w:b/>
                <w:iCs/>
                <w:color w:val="0070C0"/>
                <w:szCs w:val="22"/>
              </w:rPr>
            </w:pPr>
            <w:r>
              <w:rPr>
                <w:rFonts w:asciiTheme="minorHAnsi" w:hAnsiTheme="minorHAnsi" w:cstheme="minorHAnsi"/>
                <w:b/>
                <w:iCs/>
                <w:color w:val="0070C0"/>
                <w:szCs w:val="22"/>
              </w:rPr>
              <w:t>Explanatory Note</w:t>
            </w:r>
          </w:p>
        </w:tc>
      </w:tr>
      <w:tr w:rsidR="00E03177" w:rsidRPr="00097842" w14:paraId="2FEF8E1A" w14:textId="77777777" w:rsidTr="00424296">
        <w:trPr>
          <w:cantSplit/>
          <w:trHeight w:val="1395"/>
        </w:trPr>
        <w:tc>
          <w:tcPr>
            <w:tcW w:w="9629" w:type="dxa"/>
            <w:tcBorders>
              <w:top w:val="single" w:sz="8" w:space="0" w:color="auto"/>
              <w:bottom w:val="single" w:sz="8" w:space="0" w:color="auto"/>
            </w:tcBorders>
          </w:tcPr>
          <w:p w14:paraId="02E712B5" w14:textId="77777777" w:rsidR="00E03177" w:rsidRPr="00E03177" w:rsidRDefault="00E03177" w:rsidP="00E03177">
            <w:pPr>
              <w:autoSpaceDE w:val="0"/>
              <w:autoSpaceDN w:val="0"/>
              <w:adjustRightInd w:val="0"/>
              <w:rPr>
                <w:rFonts w:ascii="Calibri" w:hAnsi="Calibri" w:cs="Tahoma"/>
                <w:i/>
                <w:color w:val="0070C0"/>
                <w:sz w:val="22"/>
                <w:szCs w:val="22"/>
              </w:rPr>
            </w:pPr>
            <w:r w:rsidRPr="00E03177">
              <w:rPr>
                <w:rFonts w:ascii="Calibri" w:hAnsi="Calibri" w:cs="Tahoma"/>
                <w:i/>
                <w:color w:val="0070C0"/>
                <w:sz w:val="22"/>
                <w:szCs w:val="22"/>
              </w:rPr>
              <w:t xml:space="preserve">This is a generic policy on the use and security of information technology.  It should not be used before being reviewed and amended to cover the specific risks and circumstances of your organisation.  </w:t>
            </w:r>
          </w:p>
          <w:p w14:paraId="75C55F8D" w14:textId="77777777" w:rsidR="00E03177" w:rsidRPr="00097842" w:rsidRDefault="00E03177" w:rsidP="00424296">
            <w:pPr>
              <w:autoSpaceDE w:val="0"/>
              <w:autoSpaceDN w:val="0"/>
              <w:adjustRightInd w:val="0"/>
              <w:jc w:val="both"/>
              <w:rPr>
                <w:rFonts w:asciiTheme="minorHAnsi" w:hAnsiTheme="minorHAnsi" w:cstheme="minorHAnsi"/>
                <w:bCs/>
                <w:i/>
                <w:color w:val="0070C0"/>
                <w:sz w:val="22"/>
                <w:szCs w:val="22"/>
              </w:rPr>
            </w:pPr>
          </w:p>
        </w:tc>
      </w:tr>
    </w:tbl>
    <w:p w14:paraId="142B38D1" w14:textId="77777777" w:rsidR="00E03177" w:rsidRDefault="00E03177" w:rsidP="00E03177"/>
    <w:p w14:paraId="592F5456" w14:textId="77777777" w:rsidR="00E03177" w:rsidRDefault="00E03177" w:rsidP="00E03177"/>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906"/>
      </w:tblGrid>
      <w:tr w:rsidR="00E03177" w:rsidRPr="0064399D" w14:paraId="55E59E13" w14:textId="77777777" w:rsidTr="00424296">
        <w:tc>
          <w:tcPr>
            <w:tcW w:w="1728" w:type="dxa"/>
            <w:tcBorders>
              <w:right w:val="nil"/>
            </w:tcBorders>
            <w:shd w:val="clear" w:color="auto" w:fill="C0C0C0"/>
          </w:tcPr>
          <w:p w14:paraId="07C339BE"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Doc Title:</w:t>
            </w:r>
          </w:p>
        </w:tc>
        <w:tc>
          <w:tcPr>
            <w:tcW w:w="7906" w:type="dxa"/>
            <w:tcBorders>
              <w:left w:val="nil"/>
            </w:tcBorders>
          </w:tcPr>
          <w:p w14:paraId="678AE0F9" w14:textId="375A3967" w:rsidR="00E03177" w:rsidRPr="0064399D" w:rsidRDefault="00E03177" w:rsidP="00424296">
            <w:pPr>
              <w:rPr>
                <w:rFonts w:asciiTheme="minorHAnsi" w:hAnsiTheme="minorHAnsi" w:cstheme="minorHAnsi"/>
                <w:b/>
              </w:rPr>
            </w:pPr>
            <w:r>
              <w:rPr>
                <w:rFonts w:asciiTheme="minorHAnsi" w:hAnsiTheme="minorHAnsi" w:cstheme="minorHAnsi"/>
                <w:b/>
              </w:rPr>
              <w:t>Acceptable Us</w:t>
            </w:r>
            <w:r w:rsidR="00CD0AE9">
              <w:rPr>
                <w:rFonts w:asciiTheme="minorHAnsi" w:hAnsiTheme="minorHAnsi" w:cstheme="minorHAnsi"/>
                <w:b/>
              </w:rPr>
              <w:t xml:space="preserve">age Policy </w:t>
            </w:r>
            <w:r w:rsidR="006F1E71">
              <w:rPr>
                <w:rFonts w:asciiTheme="minorHAnsi" w:hAnsiTheme="minorHAnsi" w:cstheme="minorHAnsi"/>
                <w:b/>
              </w:rPr>
              <w:t>for</w:t>
            </w:r>
            <w:r w:rsidR="00CD0AE9">
              <w:rPr>
                <w:rFonts w:asciiTheme="minorHAnsi" w:hAnsiTheme="minorHAnsi" w:cstheme="minorHAnsi"/>
                <w:b/>
              </w:rPr>
              <w:t xml:space="preserve"> I</w:t>
            </w:r>
            <w:r w:rsidR="006F1E71">
              <w:rPr>
                <w:rFonts w:asciiTheme="minorHAnsi" w:hAnsiTheme="minorHAnsi" w:cstheme="minorHAnsi"/>
                <w:b/>
              </w:rPr>
              <w:t xml:space="preserve">nformation &amp; </w:t>
            </w:r>
            <w:r w:rsidR="00CD0AE9">
              <w:rPr>
                <w:rFonts w:asciiTheme="minorHAnsi" w:hAnsiTheme="minorHAnsi" w:cstheme="minorHAnsi"/>
                <w:b/>
              </w:rPr>
              <w:t>C</w:t>
            </w:r>
            <w:r w:rsidR="006F1E71">
              <w:rPr>
                <w:rFonts w:asciiTheme="minorHAnsi" w:hAnsiTheme="minorHAnsi" w:cstheme="minorHAnsi"/>
                <w:b/>
              </w:rPr>
              <w:t>ommunications Technology</w:t>
            </w:r>
          </w:p>
        </w:tc>
      </w:tr>
    </w:tbl>
    <w:p w14:paraId="64EE3523" w14:textId="77777777" w:rsidR="00E03177" w:rsidRPr="0064399D" w:rsidRDefault="00E03177" w:rsidP="00E03177">
      <w:pPr>
        <w:rPr>
          <w:rFonts w:asciiTheme="minorHAnsi" w:hAnsiTheme="minorHAnsi" w:cstheme="minorHAnsi"/>
        </w:rPr>
      </w:pPr>
    </w:p>
    <w:tbl>
      <w:tblPr>
        <w:tblpPr w:leftFromText="180" w:rightFromText="180" w:vertAnchor="text" w:horzAnchor="margin" w:tblpY="-42"/>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1"/>
        <w:gridCol w:w="1678"/>
        <w:gridCol w:w="1701"/>
        <w:gridCol w:w="4559"/>
      </w:tblGrid>
      <w:tr w:rsidR="00E03177" w:rsidRPr="0064399D" w14:paraId="667D7271" w14:textId="77777777" w:rsidTr="00424296">
        <w:trPr>
          <w:cantSplit/>
          <w:trHeight w:val="548"/>
        </w:trPr>
        <w:tc>
          <w:tcPr>
            <w:tcW w:w="1691" w:type="dxa"/>
            <w:tcBorders>
              <w:top w:val="single" w:sz="8" w:space="0" w:color="auto"/>
              <w:bottom w:val="single" w:sz="8" w:space="0" w:color="auto"/>
            </w:tcBorders>
            <w:shd w:val="pct20" w:color="auto" w:fill="FFFFFF"/>
          </w:tcPr>
          <w:p w14:paraId="217971AF"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Issue date:</w:t>
            </w:r>
          </w:p>
        </w:tc>
        <w:tc>
          <w:tcPr>
            <w:tcW w:w="1678" w:type="dxa"/>
            <w:tcBorders>
              <w:top w:val="single" w:sz="8" w:space="0" w:color="auto"/>
              <w:bottom w:val="single" w:sz="8" w:space="0" w:color="auto"/>
            </w:tcBorders>
          </w:tcPr>
          <w:p w14:paraId="4B0B049D" w14:textId="6AABB493" w:rsidR="00E03177" w:rsidRPr="0064399D" w:rsidRDefault="006F1E71" w:rsidP="00424296">
            <w:pPr>
              <w:rPr>
                <w:rFonts w:asciiTheme="minorHAnsi" w:hAnsiTheme="minorHAnsi" w:cstheme="minorHAnsi"/>
                <w:b/>
              </w:rPr>
            </w:pPr>
            <w:r w:rsidRPr="006F1E71">
              <w:rPr>
                <w:rFonts w:asciiTheme="minorHAnsi" w:hAnsiTheme="minorHAnsi" w:cstheme="minorHAnsi"/>
                <w:b/>
                <w:highlight w:val="yellow"/>
              </w:rPr>
              <w:t>July 2024</w:t>
            </w:r>
          </w:p>
        </w:tc>
        <w:tc>
          <w:tcPr>
            <w:tcW w:w="1701" w:type="dxa"/>
            <w:tcBorders>
              <w:top w:val="single" w:sz="8" w:space="0" w:color="auto"/>
              <w:bottom w:val="single" w:sz="8" w:space="0" w:color="auto"/>
            </w:tcBorders>
            <w:shd w:val="pct20" w:color="auto" w:fill="FFFFFF"/>
          </w:tcPr>
          <w:p w14:paraId="00BCE42A"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Review date:</w:t>
            </w:r>
          </w:p>
        </w:tc>
        <w:tc>
          <w:tcPr>
            <w:tcW w:w="4559" w:type="dxa"/>
            <w:tcBorders>
              <w:top w:val="single" w:sz="8" w:space="0" w:color="auto"/>
              <w:bottom w:val="single" w:sz="8" w:space="0" w:color="auto"/>
            </w:tcBorders>
          </w:tcPr>
          <w:p w14:paraId="6989CCAA" w14:textId="2DA190F7" w:rsidR="00E03177" w:rsidRPr="0064399D" w:rsidRDefault="00E03177" w:rsidP="00424296">
            <w:pPr>
              <w:rPr>
                <w:rFonts w:asciiTheme="minorHAnsi" w:hAnsiTheme="minorHAnsi" w:cstheme="minorHAnsi"/>
                <w:b/>
              </w:rPr>
            </w:pPr>
          </w:p>
        </w:tc>
      </w:tr>
    </w:tbl>
    <w:p w14:paraId="759C58CD" w14:textId="77777777" w:rsidR="00E03177" w:rsidRPr="0064399D" w:rsidRDefault="00E03177" w:rsidP="00E03177">
      <w:pPr>
        <w:rPr>
          <w:rFonts w:asciiTheme="minorHAnsi" w:hAnsiTheme="minorHAnsi" w:cstheme="minorHAnsi"/>
          <w:vanish/>
        </w:rPr>
      </w:pPr>
    </w:p>
    <w:tbl>
      <w:tblPr>
        <w:tblW w:w="9634"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6"/>
        <w:gridCol w:w="1673"/>
        <w:gridCol w:w="1701"/>
        <w:gridCol w:w="4564"/>
      </w:tblGrid>
      <w:tr w:rsidR="00E03177" w:rsidRPr="0064399D" w14:paraId="096EC0BF" w14:textId="77777777" w:rsidTr="00424296">
        <w:trPr>
          <w:cantSplit/>
        </w:trPr>
        <w:tc>
          <w:tcPr>
            <w:tcW w:w="1696" w:type="dxa"/>
            <w:tcBorders>
              <w:top w:val="single" w:sz="8" w:space="0" w:color="auto"/>
              <w:left w:val="single" w:sz="4" w:space="0" w:color="auto"/>
              <w:bottom w:val="single" w:sz="8" w:space="0" w:color="auto"/>
            </w:tcBorders>
            <w:shd w:val="pct20" w:color="auto" w:fill="FFFFFF"/>
          </w:tcPr>
          <w:p w14:paraId="0A07A511"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Version:</w:t>
            </w:r>
          </w:p>
        </w:tc>
        <w:tc>
          <w:tcPr>
            <w:tcW w:w="1673" w:type="dxa"/>
            <w:tcBorders>
              <w:top w:val="single" w:sz="8" w:space="0" w:color="auto"/>
              <w:bottom w:val="single" w:sz="8" w:space="0" w:color="auto"/>
              <w:right w:val="single" w:sz="8" w:space="0" w:color="auto"/>
            </w:tcBorders>
          </w:tcPr>
          <w:p w14:paraId="62542290" w14:textId="77777777" w:rsidR="00E03177" w:rsidRPr="00760F6A" w:rsidRDefault="00E03177" w:rsidP="00424296">
            <w:pPr>
              <w:rPr>
                <w:rFonts w:asciiTheme="minorHAnsi" w:hAnsiTheme="minorHAnsi" w:cstheme="minorHAnsi"/>
                <w:highlight w:val="yellow"/>
              </w:rPr>
            </w:pPr>
            <w:r w:rsidRPr="00760F6A">
              <w:rPr>
                <w:rFonts w:asciiTheme="minorHAnsi" w:hAnsiTheme="minorHAnsi" w:cstheme="minorHAnsi"/>
                <w:highlight w:val="yellow"/>
              </w:rPr>
              <w:t>2.0</w:t>
            </w:r>
          </w:p>
        </w:tc>
        <w:tc>
          <w:tcPr>
            <w:tcW w:w="1701" w:type="dxa"/>
            <w:tcBorders>
              <w:top w:val="single" w:sz="8" w:space="0" w:color="auto"/>
              <w:left w:val="nil"/>
              <w:bottom w:val="single" w:sz="8" w:space="0" w:color="auto"/>
            </w:tcBorders>
            <w:shd w:val="pct20" w:color="auto" w:fill="FFFFFF"/>
          </w:tcPr>
          <w:p w14:paraId="50BEE0A7"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Issued by:</w:t>
            </w:r>
          </w:p>
        </w:tc>
        <w:tc>
          <w:tcPr>
            <w:tcW w:w="4564" w:type="dxa"/>
            <w:tcBorders>
              <w:top w:val="single" w:sz="8" w:space="0" w:color="auto"/>
              <w:bottom w:val="single" w:sz="8" w:space="0" w:color="auto"/>
            </w:tcBorders>
          </w:tcPr>
          <w:p w14:paraId="45BD478D" w14:textId="77777777" w:rsidR="00E03177" w:rsidRPr="0064399D" w:rsidRDefault="00E03177" w:rsidP="00424296">
            <w:pPr>
              <w:rPr>
                <w:rFonts w:asciiTheme="minorHAnsi" w:hAnsiTheme="minorHAnsi" w:cstheme="minorHAnsi"/>
              </w:rPr>
            </w:pPr>
            <w:r w:rsidRPr="0064399D">
              <w:rPr>
                <w:rFonts w:asciiTheme="minorHAnsi" w:hAnsiTheme="minorHAnsi" w:cstheme="minorHAnsi"/>
              </w:rPr>
              <w:t xml:space="preserve"> </w:t>
            </w:r>
          </w:p>
        </w:tc>
      </w:tr>
    </w:tbl>
    <w:p w14:paraId="78E50EAA" w14:textId="77777777" w:rsidR="00E03177" w:rsidRPr="0064399D" w:rsidRDefault="00E03177" w:rsidP="00E03177">
      <w:pPr>
        <w:rPr>
          <w:rFonts w:asciiTheme="minorHAnsi" w:hAnsiTheme="minorHAnsi" w:cstheme="minorHAnsi"/>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6260"/>
      </w:tblGrid>
      <w:tr w:rsidR="00E03177" w:rsidRPr="0064399D" w14:paraId="58DE764D" w14:textId="77777777" w:rsidTr="00424296">
        <w:tc>
          <w:tcPr>
            <w:tcW w:w="3369" w:type="dxa"/>
            <w:tcBorders>
              <w:top w:val="single" w:sz="8" w:space="0" w:color="auto"/>
              <w:bottom w:val="nil"/>
            </w:tcBorders>
            <w:shd w:val="pct20" w:color="auto" w:fill="FFFFFF"/>
          </w:tcPr>
          <w:p w14:paraId="06708134"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Associated documentation:</w:t>
            </w:r>
          </w:p>
        </w:tc>
        <w:tc>
          <w:tcPr>
            <w:tcW w:w="6260" w:type="dxa"/>
            <w:tcBorders>
              <w:top w:val="single" w:sz="8" w:space="0" w:color="auto"/>
              <w:bottom w:val="nil"/>
            </w:tcBorders>
          </w:tcPr>
          <w:p w14:paraId="25195BAB" w14:textId="77777777" w:rsidR="00E03177" w:rsidRPr="0064399D" w:rsidRDefault="00E03177" w:rsidP="00424296">
            <w:pPr>
              <w:rPr>
                <w:rFonts w:asciiTheme="minorHAnsi" w:hAnsiTheme="minorHAnsi" w:cstheme="minorHAnsi"/>
              </w:rPr>
            </w:pPr>
            <w:r w:rsidRPr="0064399D">
              <w:rPr>
                <w:rFonts w:asciiTheme="minorHAnsi" w:hAnsiTheme="minorHAnsi" w:cstheme="minorHAnsi"/>
                <w:highlight w:val="yellow"/>
              </w:rPr>
              <w:t>[</w:t>
            </w:r>
            <w:r>
              <w:rPr>
                <w:rFonts w:asciiTheme="minorHAnsi" w:hAnsiTheme="minorHAnsi" w:cstheme="minorHAnsi"/>
                <w:highlight w:val="yellow"/>
              </w:rPr>
              <w:t>Information Security &amp; Privacy Policy</w:t>
            </w:r>
            <w:r w:rsidR="00FB4592">
              <w:rPr>
                <w:rFonts w:asciiTheme="minorHAnsi" w:hAnsiTheme="minorHAnsi" w:cstheme="minorHAnsi"/>
                <w:highlight w:val="yellow"/>
              </w:rPr>
              <w:t xml:space="preserve">; </w:t>
            </w:r>
            <w:proofErr w:type="gramStart"/>
            <w:r w:rsidR="00FB4592">
              <w:rPr>
                <w:rFonts w:asciiTheme="minorHAnsi" w:hAnsiTheme="minorHAnsi" w:cstheme="minorHAnsi"/>
                <w:highlight w:val="yellow"/>
              </w:rPr>
              <w:t>Social Media Policy</w:t>
            </w:r>
            <w:proofErr w:type="gramEnd"/>
            <w:r w:rsidRPr="0064399D">
              <w:rPr>
                <w:rFonts w:asciiTheme="minorHAnsi" w:hAnsiTheme="minorHAnsi" w:cstheme="minorHAnsi"/>
                <w:highlight w:val="yellow"/>
              </w:rPr>
              <w:t>]</w:t>
            </w:r>
          </w:p>
        </w:tc>
      </w:tr>
      <w:tr w:rsidR="00E03177" w:rsidRPr="0064399D" w14:paraId="230E15EB" w14:textId="77777777" w:rsidTr="00424296">
        <w:tc>
          <w:tcPr>
            <w:tcW w:w="3369" w:type="dxa"/>
            <w:tcBorders>
              <w:top w:val="single" w:sz="4" w:space="0" w:color="auto"/>
              <w:bottom w:val="single" w:sz="4" w:space="0" w:color="auto"/>
            </w:tcBorders>
            <w:shd w:val="pct20" w:color="auto" w:fill="FFFFFF"/>
          </w:tcPr>
          <w:p w14:paraId="696D573D"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Appendices:</w:t>
            </w:r>
          </w:p>
        </w:tc>
        <w:tc>
          <w:tcPr>
            <w:tcW w:w="6260" w:type="dxa"/>
            <w:tcBorders>
              <w:top w:val="single" w:sz="4" w:space="0" w:color="auto"/>
              <w:bottom w:val="single" w:sz="4" w:space="0" w:color="auto"/>
            </w:tcBorders>
          </w:tcPr>
          <w:p w14:paraId="22B8B540" w14:textId="77777777" w:rsidR="00E03177" w:rsidRPr="0064399D" w:rsidRDefault="00E03177" w:rsidP="00424296">
            <w:pPr>
              <w:rPr>
                <w:rFonts w:asciiTheme="minorHAnsi" w:hAnsiTheme="minorHAnsi" w:cstheme="minorHAnsi"/>
              </w:rPr>
            </w:pPr>
            <w:r>
              <w:rPr>
                <w:rFonts w:asciiTheme="minorHAnsi" w:hAnsiTheme="minorHAnsi" w:cstheme="minorHAnsi"/>
                <w:highlight w:val="yellow"/>
              </w:rPr>
              <w:t>[</w:t>
            </w:r>
            <w:r w:rsidR="00FB4592" w:rsidRPr="00FB4592">
              <w:rPr>
                <w:rFonts w:asciiTheme="minorHAnsi" w:hAnsiTheme="minorHAnsi" w:cstheme="minorHAnsi"/>
                <w:highlight w:val="yellow"/>
              </w:rPr>
              <w:t>Email Usage Best Practice</w:t>
            </w:r>
            <w:r w:rsidR="00FB4592">
              <w:rPr>
                <w:rFonts w:asciiTheme="minorHAnsi" w:hAnsiTheme="minorHAnsi" w:cstheme="minorHAnsi"/>
                <w:highlight w:val="yellow"/>
              </w:rPr>
              <w:t xml:space="preserve"> Guidance</w:t>
            </w:r>
            <w:r w:rsidRPr="00FB4592">
              <w:rPr>
                <w:rFonts w:asciiTheme="minorHAnsi" w:hAnsiTheme="minorHAnsi" w:cstheme="minorHAnsi"/>
                <w:highlight w:val="yellow"/>
              </w:rPr>
              <w:t>]</w:t>
            </w:r>
            <w:r w:rsidRPr="0064399D">
              <w:rPr>
                <w:rFonts w:asciiTheme="minorHAnsi" w:hAnsiTheme="minorHAnsi" w:cstheme="minorHAnsi"/>
              </w:rPr>
              <w:t xml:space="preserve"> </w:t>
            </w:r>
          </w:p>
        </w:tc>
      </w:tr>
    </w:tbl>
    <w:p w14:paraId="6E6B9EA7" w14:textId="77777777" w:rsidR="00E03177" w:rsidRPr="0064399D" w:rsidRDefault="00E03177" w:rsidP="00E03177">
      <w:pPr>
        <w:rPr>
          <w:rFonts w:asciiTheme="minorHAnsi" w:hAnsiTheme="minorHAnsi" w:cstheme="minorHAnsi"/>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6260"/>
      </w:tblGrid>
      <w:tr w:rsidR="00E03177" w:rsidRPr="0064399D" w14:paraId="2F39019B" w14:textId="77777777" w:rsidTr="00424296">
        <w:tc>
          <w:tcPr>
            <w:tcW w:w="3369" w:type="dxa"/>
            <w:tcBorders>
              <w:top w:val="single" w:sz="8" w:space="0" w:color="auto"/>
              <w:bottom w:val="nil"/>
            </w:tcBorders>
            <w:shd w:val="pct20" w:color="auto" w:fill="FFFFFF"/>
          </w:tcPr>
          <w:p w14:paraId="31B2550B"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Review and consultation process:</w:t>
            </w:r>
          </w:p>
        </w:tc>
        <w:tc>
          <w:tcPr>
            <w:tcW w:w="6260" w:type="dxa"/>
            <w:tcBorders>
              <w:top w:val="single" w:sz="8" w:space="0" w:color="auto"/>
              <w:bottom w:val="nil"/>
            </w:tcBorders>
          </w:tcPr>
          <w:p w14:paraId="217561E3" w14:textId="77777777" w:rsidR="00E03177" w:rsidRPr="0064399D" w:rsidRDefault="00E03177" w:rsidP="00424296">
            <w:pPr>
              <w:rPr>
                <w:rFonts w:asciiTheme="minorHAnsi" w:hAnsiTheme="minorHAnsi" w:cstheme="minorHAnsi"/>
              </w:rPr>
            </w:pPr>
            <w:r w:rsidRPr="0064399D">
              <w:rPr>
                <w:rFonts w:asciiTheme="minorHAnsi" w:hAnsiTheme="minorHAnsi" w:cstheme="minorHAnsi"/>
              </w:rPr>
              <w:t xml:space="preserve">Annual review from issue date  </w:t>
            </w:r>
          </w:p>
        </w:tc>
      </w:tr>
      <w:tr w:rsidR="006121E6" w:rsidRPr="0064399D" w14:paraId="1DAA3E94" w14:textId="77777777" w:rsidTr="00424296">
        <w:tc>
          <w:tcPr>
            <w:tcW w:w="3369" w:type="dxa"/>
            <w:tcBorders>
              <w:top w:val="single" w:sz="8" w:space="0" w:color="auto"/>
              <w:bottom w:val="single" w:sz="8" w:space="0" w:color="auto"/>
            </w:tcBorders>
            <w:shd w:val="pct20" w:color="auto" w:fill="FFFFFF"/>
          </w:tcPr>
          <w:p w14:paraId="38FF5D5E" w14:textId="77777777" w:rsidR="006121E6" w:rsidRPr="0064399D" w:rsidRDefault="006121E6" w:rsidP="00424296">
            <w:pPr>
              <w:rPr>
                <w:rFonts w:asciiTheme="minorHAnsi" w:hAnsiTheme="minorHAnsi" w:cstheme="minorHAnsi"/>
                <w:b/>
              </w:rPr>
            </w:pPr>
            <w:r>
              <w:rPr>
                <w:rFonts w:asciiTheme="minorHAnsi" w:hAnsiTheme="minorHAnsi" w:cstheme="minorHAnsi"/>
                <w:b/>
              </w:rPr>
              <w:t>Policy Approval:</w:t>
            </w:r>
          </w:p>
        </w:tc>
        <w:tc>
          <w:tcPr>
            <w:tcW w:w="6260" w:type="dxa"/>
            <w:tcBorders>
              <w:top w:val="single" w:sz="8" w:space="0" w:color="auto"/>
              <w:bottom w:val="single" w:sz="8" w:space="0" w:color="auto"/>
            </w:tcBorders>
          </w:tcPr>
          <w:p w14:paraId="37ADB29F" w14:textId="77777777" w:rsidR="006121E6" w:rsidRPr="0064399D" w:rsidRDefault="006121E6" w:rsidP="00424296">
            <w:pPr>
              <w:rPr>
                <w:rFonts w:asciiTheme="minorHAnsi" w:hAnsiTheme="minorHAnsi" w:cstheme="minorHAnsi"/>
                <w:b/>
                <w:highlight w:val="yellow"/>
              </w:rPr>
            </w:pPr>
            <w:r>
              <w:rPr>
                <w:rFonts w:asciiTheme="minorHAnsi" w:hAnsiTheme="minorHAnsi" w:cstheme="minorHAnsi"/>
                <w:b/>
                <w:highlight w:val="yellow"/>
              </w:rPr>
              <w:t>[Name; Position; Date]</w:t>
            </w:r>
          </w:p>
        </w:tc>
      </w:tr>
      <w:tr w:rsidR="00E03177" w:rsidRPr="0064399D" w14:paraId="1D4E9DE3" w14:textId="77777777" w:rsidTr="00424296">
        <w:tc>
          <w:tcPr>
            <w:tcW w:w="3369" w:type="dxa"/>
            <w:tcBorders>
              <w:top w:val="single" w:sz="8" w:space="0" w:color="auto"/>
              <w:bottom w:val="single" w:sz="8" w:space="0" w:color="auto"/>
            </w:tcBorders>
            <w:shd w:val="pct20" w:color="auto" w:fill="FFFFFF"/>
          </w:tcPr>
          <w:p w14:paraId="272F6BD0"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Responsibility for Implementation &amp; Training:</w:t>
            </w:r>
          </w:p>
        </w:tc>
        <w:tc>
          <w:tcPr>
            <w:tcW w:w="6260" w:type="dxa"/>
            <w:tcBorders>
              <w:top w:val="single" w:sz="8" w:space="0" w:color="auto"/>
              <w:bottom w:val="single" w:sz="8" w:space="0" w:color="auto"/>
            </w:tcBorders>
          </w:tcPr>
          <w:p w14:paraId="6147DF4E" w14:textId="77777777" w:rsidR="00E03177" w:rsidRPr="0064399D" w:rsidRDefault="00E03177" w:rsidP="00424296">
            <w:pPr>
              <w:rPr>
                <w:rFonts w:asciiTheme="minorHAnsi" w:hAnsiTheme="minorHAnsi" w:cstheme="minorHAnsi"/>
              </w:rPr>
            </w:pPr>
            <w:r w:rsidRPr="0064399D">
              <w:rPr>
                <w:rFonts w:asciiTheme="minorHAnsi" w:hAnsiTheme="minorHAnsi" w:cstheme="minorHAnsi"/>
                <w:b/>
                <w:highlight w:val="yellow"/>
              </w:rPr>
              <w:t>[</w:t>
            </w:r>
            <w:r>
              <w:rPr>
                <w:rFonts w:asciiTheme="minorHAnsi" w:hAnsiTheme="minorHAnsi" w:cstheme="minorHAnsi"/>
                <w:b/>
                <w:highlight w:val="yellow"/>
              </w:rPr>
              <w:t>N</w:t>
            </w:r>
            <w:r w:rsidRPr="0064399D">
              <w:rPr>
                <w:rFonts w:asciiTheme="minorHAnsi" w:hAnsiTheme="minorHAnsi" w:cstheme="minorHAnsi"/>
                <w:b/>
                <w:highlight w:val="yellow"/>
              </w:rPr>
              <w:t>ame/</w:t>
            </w:r>
            <w:r>
              <w:rPr>
                <w:rFonts w:asciiTheme="minorHAnsi" w:hAnsiTheme="minorHAnsi" w:cstheme="minorHAnsi"/>
                <w:b/>
                <w:highlight w:val="yellow"/>
              </w:rPr>
              <w:t xml:space="preserve"> </w:t>
            </w:r>
            <w:r w:rsidR="006121E6">
              <w:rPr>
                <w:rFonts w:asciiTheme="minorHAnsi" w:hAnsiTheme="minorHAnsi" w:cstheme="minorHAnsi"/>
                <w:b/>
                <w:highlight w:val="yellow"/>
              </w:rPr>
              <w:t>Position</w:t>
            </w:r>
            <w:r w:rsidRPr="0064399D">
              <w:rPr>
                <w:rFonts w:asciiTheme="minorHAnsi" w:hAnsiTheme="minorHAnsi" w:cstheme="minorHAnsi"/>
                <w:b/>
                <w:highlight w:val="yellow"/>
              </w:rPr>
              <w:t>]</w:t>
            </w:r>
          </w:p>
        </w:tc>
      </w:tr>
    </w:tbl>
    <w:p w14:paraId="6C0BCC2D" w14:textId="77777777" w:rsidR="00E03177" w:rsidRPr="0064399D" w:rsidRDefault="00E03177" w:rsidP="00E03177">
      <w:pPr>
        <w:rPr>
          <w:rFonts w:asciiTheme="minorHAnsi" w:hAnsiTheme="minorHAnsi" w:cstheme="minorHAnsi"/>
        </w:rPr>
      </w:pPr>
    </w:p>
    <w:tbl>
      <w:tblPr>
        <w:tblW w:w="0" w:type="auto"/>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933"/>
        <w:gridCol w:w="1959"/>
        <w:gridCol w:w="5737"/>
      </w:tblGrid>
      <w:tr w:rsidR="00E03177" w:rsidRPr="0064399D" w14:paraId="627E46B8" w14:textId="77777777" w:rsidTr="00424296">
        <w:trPr>
          <w:cantSplit/>
          <w:trHeight w:val="636"/>
        </w:trPr>
        <w:tc>
          <w:tcPr>
            <w:tcW w:w="1933" w:type="dxa"/>
            <w:tcBorders>
              <w:top w:val="single" w:sz="8" w:space="0" w:color="auto"/>
              <w:bottom w:val="nil"/>
            </w:tcBorders>
            <w:shd w:val="pct20" w:color="auto" w:fill="FFFFFF"/>
          </w:tcPr>
          <w:p w14:paraId="1BA4DBD4"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Revisions:</w:t>
            </w:r>
          </w:p>
        </w:tc>
        <w:tc>
          <w:tcPr>
            <w:tcW w:w="7696" w:type="dxa"/>
            <w:gridSpan w:val="2"/>
            <w:tcBorders>
              <w:top w:val="single" w:sz="8" w:space="0" w:color="auto"/>
              <w:bottom w:val="nil"/>
            </w:tcBorders>
          </w:tcPr>
          <w:p w14:paraId="1E9202B3" w14:textId="77777777" w:rsidR="00E03177" w:rsidRPr="0064399D" w:rsidRDefault="00E03177" w:rsidP="00424296">
            <w:pPr>
              <w:rPr>
                <w:rFonts w:asciiTheme="minorHAnsi" w:hAnsiTheme="minorHAnsi" w:cstheme="minorHAnsi"/>
              </w:rPr>
            </w:pPr>
          </w:p>
        </w:tc>
      </w:tr>
      <w:tr w:rsidR="00E03177" w:rsidRPr="0064399D" w14:paraId="6420B2A4" w14:textId="77777777" w:rsidTr="00424296">
        <w:tc>
          <w:tcPr>
            <w:tcW w:w="1933" w:type="dxa"/>
            <w:tcBorders>
              <w:top w:val="single" w:sz="8" w:space="0" w:color="auto"/>
              <w:bottom w:val="single" w:sz="8" w:space="0" w:color="auto"/>
              <w:right w:val="nil"/>
            </w:tcBorders>
            <w:shd w:val="pct20" w:color="auto" w:fill="FFFFFF"/>
          </w:tcPr>
          <w:p w14:paraId="216BFBCE"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Date:</w:t>
            </w:r>
          </w:p>
        </w:tc>
        <w:tc>
          <w:tcPr>
            <w:tcW w:w="1959" w:type="dxa"/>
            <w:tcBorders>
              <w:top w:val="single" w:sz="8" w:space="0" w:color="auto"/>
              <w:left w:val="single" w:sz="4" w:space="0" w:color="auto"/>
              <w:bottom w:val="single" w:sz="8" w:space="0" w:color="auto"/>
              <w:right w:val="single" w:sz="4" w:space="0" w:color="auto"/>
            </w:tcBorders>
            <w:shd w:val="pct20" w:color="auto" w:fill="FFFFFF"/>
          </w:tcPr>
          <w:p w14:paraId="46A7C415"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Author:</w:t>
            </w:r>
          </w:p>
        </w:tc>
        <w:tc>
          <w:tcPr>
            <w:tcW w:w="5737" w:type="dxa"/>
            <w:tcBorders>
              <w:top w:val="single" w:sz="8" w:space="0" w:color="auto"/>
              <w:left w:val="nil"/>
              <w:bottom w:val="single" w:sz="8" w:space="0" w:color="auto"/>
            </w:tcBorders>
            <w:shd w:val="pct20" w:color="auto" w:fill="FFFFFF"/>
          </w:tcPr>
          <w:p w14:paraId="2D1A46F3"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Description:</w:t>
            </w:r>
          </w:p>
        </w:tc>
      </w:tr>
      <w:tr w:rsidR="00E03177" w:rsidRPr="0064399D" w14:paraId="57D5AEC6" w14:textId="77777777" w:rsidTr="00424296">
        <w:tc>
          <w:tcPr>
            <w:tcW w:w="1933" w:type="dxa"/>
            <w:tcBorders>
              <w:top w:val="nil"/>
              <w:bottom w:val="nil"/>
              <w:right w:val="nil"/>
            </w:tcBorders>
          </w:tcPr>
          <w:p w14:paraId="557219AA" w14:textId="41D9CB5E" w:rsidR="00E03177" w:rsidRPr="006F1E71" w:rsidRDefault="00E03177" w:rsidP="00424296">
            <w:pPr>
              <w:rPr>
                <w:rFonts w:asciiTheme="minorHAnsi" w:hAnsiTheme="minorHAnsi" w:cstheme="minorHAnsi"/>
                <w:highlight w:val="yellow"/>
              </w:rPr>
            </w:pPr>
            <w:r w:rsidRPr="006F1E71">
              <w:rPr>
                <w:rFonts w:asciiTheme="minorHAnsi" w:hAnsiTheme="minorHAnsi" w:cstheme="minorHAnsi"/>
                <w:highlight w:val="yellow"/>
              </w:rPr>
              <w:t>July 2020</w:t>
            </w:r>
          </w:p>
        </w:tc>
        <w:tc>
          <w:tcPr>
            <w:tcW w:w="1959" w:type="dxa"/>
            <w:tcBorders>
              <w:top w:val="nil"/>
              <w:left w:val="single" w:sz="4" w:space="0" w:color="auto"/>
              <w:bottom w:val="nil"/>
              <w:right w:val="single" w:sz="4" w:space="0" w:color="auto"/>
            </w:tcBorders>
          </w:tcPr>
          <w:p w14:paraId="154F71AB" w14:textId="77777777" w:rsidR="00E03177" w:rsidRPr="00BB2EEE" w:rsidRDefault="00E03177" w:rsidP="00424296">
            <w:pPr>
              <w:rPr>
                <w:rFonts w:asciiTheme="minorHAnsi" w:hAnsiTheme="minorHAnsi" w:cstheme="minorHAnsi"/>
              </w:rPr>
            </w:pPr>
          </w:p>
        </w:tc>
        <w:tc>
          <w:tcPr>
            <w:tcW w:w="5737" w:type="dxa"/>
            <w:tcBorders>
              <w:top w:val="nil"/>
              <w:left w:val="nil"/>
              <w:bottom w:val="nil"/>
            </w:tcBorders>
          </w:tcPr>
          <w:p w14:paraId="23C8579C" w14:textId="5970F516" w:rsidR="00E03177" w:rsidRPr="006F1E71" w:rsidRDefault="00E03177" w:rsidP="00424296">
            <w:pPr>
              <w:rPr>
                <w:rFonts w:asciiTheme="minorHAnsi" w:hAnsiTheme="minorHAnsi" w:cstheme="minorHAnsi"/>
                <w:highlight w:val="yellow"/>
              </w:rPr>
            </w:pPr>
            <w:r w:rsidRPr="006F1E71">
              <w:rPr>
                <w:rFonts w:asciiTheme="minorHAnsi" w:hAnsiTheme="minorHAnsi" w:cstheme="minorHAnsi"/>
                <w:highlight w:val="yellow"/>
              </w:rPr>
              <w:t>First issue</w:t>
            </w:r>
          </w:p>
        </w:tc>
      </w:tr>
      <w:tr w:rsidR="00E03177" w:rsidRPr="0064399D" w14:paraId="35DC61E1" w14:textId="77777777" w:rsidTr="00424296">
        <w:tc>
          <w:tcPr>
            <w:tcW w:w="1933" w:type="dxa"/>
            <w:tcBorders>
              <w:top w:val="single" w:sz="4" w:space="0" w:color="auto"/>
              <w:bottom w:val="single" w:sz="4" w:space="0" w:color="auto"/>
              <w:right w:val="nil"/>
            </w:tcBorders>
          </w:tcPr>
          <w:p w14:paraId="3B9EB720" w14:textId="3B072C10" w:rsidR="00E03177" w:rsidRPr="006F1E71" w:rsidRDefault="00BB2EEE" w:rsidP="00424296">
            <w:pPr>
              <w:rPr>
                <w:rFonts w:asciiTheme="minorHAnsi" w:hAnsiTheme="minorHAnsi" w:cstheme="minorHAnsi"/>
                <w:highlight w:val="yellow"/>
              </w:rPr>
            </w:pPr>
            <w:r w:rsidRPr="006F1E71">
              <w:rPr>
                <w:rFonts w:asciiTheme="minorHAnsi" w:hAnsiTheme="minorHAnsi" w:cstheme="minorHAnsi"/>
                <w:highlight w:val="yellow"/>
              </w:rPr>
              <w:t>July 2024</w:t>
            </w:r>
          </w:p>
        </w:tc>
        <w:tc>
          <w:tcPr>
            <w:tcW w:w="1959" w:type="dxa"/>
            <w:tcBorders>
              <w:top w:val="single" w:sz="4" w:space="0" w:color="auto"/>
              <w:left w:val="single" w:sz="4" w:space="0" w:color="auto"/>
              <w:bottom w:val="single" w:sz="4" w:space="0" w:color="auto"/>
              <w:right w:val="single" w:sz="4" w:space="0" w:color="auto"/>
            </w:tcBorders>
          </w:tcPr>
          <w:p w14:paraId="52E40E41" w14:textId="77777777" w:rsidR="00E03177" w:rsidRPr="00BB2EEE" w:rsidRDefault="00E03177" w:rsidP="00424296">
            <w:pPr>
              <w:rPr>
                <w:rFonts w:asciiTheme="minorHAnsi" w:hAnsiTheme="minorHAnsi" w:cstheme="minorHAnsi"/>
              </w:rPr>
            </w:pPr>
          </w:p>
        </w:tc>
        <w:tc>
          <w:tcPr>
            <w:tcW w:w="5737" w:type="dxa"/>
            <w:tcBorders>
              <w:top w:val="single" w:sz="4" w:space="0" w:color="auto"/>
              <w:left w:val="nil"/>
              <w:bottom w:val="single" w:sz="4" w:space="0" w:color="auto"/>
            </w:tcBorders>
          </w:tcPr>
          <w:p w14:paraId="1203C655" w14:textId="6CDE2155" w:rsidR="00E03177" w:rsidRPr="006F1E71" w:rsidRDefault="00BB2EEE" w:rsidP="00424296">
            <w:pPr>
              <w:rPr>
                <w:rFonts w:asciiTheme="minorHAnsi" w:hAnsiTheme="minorHAnsi" w:cstheme="minorHAnsi"/>
                <w:highlight w:val="yellow"/>
              </w:rPr>
            </w:pPr>
            <w:r w:rsidRPr="006F1E71">
              <w:rPr>
                <w:rFonts w:asciiTheme="minorHAnsi" w:hAnsiTheme="minorHAnsi" w:cstheme="minorHAnsi"/>
                <w:highlight w:val="yellow"/>
              </w:rPr>
              <w:t>Whole document review</w:t>
            </w:r>
          </w:p>
        </w:tc>
      </w:tr>
      <w:tr w:rsidR="00E03177" w:rsidRPr="0064399D" w14:paraId="7B9B7E55" w14:textId="77777777" w:rsidTr="00424296">
        <w:tc>
          <w:tcPr>
            <w:tcW w:w="1933" w:type="dxa"/>
            <w:tcBorders>
              <w:top w:val="nil"/>
              <w:bottom w:val="single" w:sz="8" w:space="0" w:color="auto"/>
              <w:right w:val="nil"/>
            </w:tcBorders>
          </w:tcPr>
          <w:p w14:paraId="62A3B4A6" w14:textId="6E74EF29" w:rsidR="00E03177" w:rsidRPr="0064399D" w:rsidRDefault="00E03177" w:rsidP="00424296">
            <w:pPr>
              <w:rPr>
                <w:rFonts w:asciiTheme="minorHAnsi" w:hAnsiTheme="minorHAnsi" w:cstheme="minorHAnsi"/>
              </w:rPr>
            </w:pPr>
          </w:p>
        </w:tc>
        <w:tc>
          <w:tcPr>
            <w:tcW w:w="1959" w:type="dxa"/>
            <w:tcBorders>
              <w:top w:val="nil"/>
              <w:left w:val="single" w:sz="4" w:space="0" w:color="auto"/>
              <w:bottom w:val="single" w:sz="8" w:space="0" w:color="auto"/>
              <w:right w:val="single" w:sz="4" w:space="0" w:color="auto"/>
            </w:tcBorders>
          </w:tcPr>
          <w:p w14:paraId="3D56422F" w14:textId="77777777" w:rsidR="00E03177" w:rsidRPr="0064399D" w:rsidRDefault="00E03177" w:rsidP="00424296">
            <w:pPr>
              <w:rPr>
                <w:rFonts w:asciiTheme="minorHAnsi" w:hAnsiTheme="minorHAnsi" w:cstheme="minorHAnsi"/>
              </w:rPr>
            </w:pPr>
          </w:p>
        </w:tc>
        <w:tc>
          <w:tcPr>
            <w:tcW w:w="5737" w:type="dxa"/>
            <w:tcBorders>
              <w:top w:val="nil"/>
              <w:left w:val="nil"/>
              <w:bottom w:val="single" w:sz="8" w:space="0" w:color="auto"/>
            </w:tcBorders>
          </w:tcPr>
          <w:p w14:paraId="3135E4E9" w14:textId="77777777" w:rsidR="00E03177" w:rsidRPr="0064399D" w:rsidRDefault="00E03177" w:rsidP="00424296">
            <w:pPr>
              <w:rPr>
                <w:rFonts w:asciiTheme="minorHAnsi" w:hAnsiTheme="minorHAnsi" w:cstheme="minorHAnsi"/>
              </w:rPr>
            </w:pPr>
          </w:p>
        </w:tc>
      </w:tr>
    </w:tbl>
    <w:p w14:paraId="174A6BDB"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1D187678"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4E859F20"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77367E0A"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008E49A9"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6DAC8DF7"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5F218D3E" w14:textId="77777777" w:rsidR="00BB2EEE" w:rsidRDefault="00BB2EEE" w:rsidP="00571EC9">
      <w:pPr>
        <w:autoSpaceDE w:val="0"/>
        <w:autoSpaceDN w:val="0"/>
        <w:adjustRightInd w:val="0"/>
        <w:spacing w:before="100" w:after="100"/>
        <w:jc w:val="center"/>
        <w:rPr>
          <w:rFonts w:ascii="Calibri" w:hAnsi="Calibri" w:cs="Tahoma"/>
          <w:b/>
          <w:sz w:val="22"/>
          <w:szCs w:val="22"/>
        </w:rPr>
      </w:pPr>
    </w:p>
    <w:p w14:paraId="38C6E434" w14:textId="77777777" w:rsidR="00BB2EEE" w:rsidRDefault="00BB2EEE" w:rsidP="00BB2EEE">
      <w:pPr>
        <w:autoSpaceDE w:val="0"/>
        <w:autoSpaceDN w:val="0"/>
        <w:adjustRightInd w:val="0"/>
        <w:spacing w:before="100" w:after="100"/>
        <w:rPr>
          <w:rFonts w:ascii="Calibri" w:hAnsi="Calibri" w:cs="Tahoma"/>
          <w:b/>
          <w:sz w:val="22"/>
          <w:szCs w:val="22"/>
        </w:rPr>
      </w:pPr>
    </w:p>
    <w:p w14:paraId="4DCDC35C" w14:textId="20F7E74B"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lastRenderedPageBreak/>
        <w:fldChar w:fldCharType="begin"/>
      </w:r>
      <w:r w:rsidRPr="003B5D10">
        <w:rPr>
          <w:rFonts w:asciiTheme="minorHAnsi" w:hAnsiTheme="minorHAnsi" w:cstheme="minorHAnsi"/>
          <w:sz w:val="22"/>
          <w:szCs w:val="22"/>
        </w:rPr>
        <w:instrText>TC "1. About this policy" \l 1</w:instrText>
      </w:r>
      <w:r w:rsidRPr="003B5D10">
        <w:rPr>
          <w:rFonts w:asciiTheme="minorHAnsi" w:hAnsiTheme="minorHAnsi" w:cstheme="minorHAnsi"/>
          <w:sz w:val="22"/>
          <w:szCs w:val="22"/>
        </w:rPr>
        <w:fldChar w:fldCharType="end"/>
      </w:r>
      <w:r w:rsidR="00094E9A">
        <w:rPr>
          <w:rFonts w:asciiTheme="minorHAnsi" w:hAnsiTheme="minorHAnsi" w:cstheme="minorHAnsi"/>
          <w:sz w:val="22"/>
          <w:szCs w:val="22"/>
        </w:rPr>
        <w:t>Policy statement</w:t>
      </w:r>
    </w:p>
    <w:p w14:paraId="69CC8E44" w14:textId="77777777" w:rsidR="00BB2EEE" w:rsidRPr="003B5D10" w:rsidRDefault="00BB2EEE" w:rsidP="00BB2EEE">
      <w:pPr>
        <w:pStyle w:val="Untitledsubclause1"/>
        <w:rPr>
          <w:rFonts w:asciiTheme="minorHAnsi" w:hAnsiTheme="minorHAnsi" w:cstheme="minorHAnsi"/>
          <w:sz w:val="22"/>
          <w:szCs w:val="22"/>
        </w:rPr>
      </w:pPr>
      <w:bookmarkStart w:id="0" w:name="a51443"/>
      <w:r w:rsidRPr="003B5D10">
        <w:rPr>
          <w:rFonts w:asciiTheme="minorHAnsi" w:hAnsiTheme="minorHAnsi" w:cstheme="minorHAnsi"/>
          <w:sz w:val="22"/>
          <w:szCs w:val="22"/>
        </w:rPr>
        <w:t>Our IT and communications systems are intended to promote effective communication and working practices within our organisation. The purpose of this policy is to outline the standards you must observe when using these systems, the circumstances in which we will monitor your use, and the action we will take in respect of breaches of these standards.</w:t>
      </w:r>
      <w:bookmarkEnd w:id="0"/>
    </w:p>
    <w:p w14:paraId="677AAB7B" w14:textId="77777777" w:rsidR="00BB2EEE" w:rsidRPr="003B5D10" w:rsidRDefault="00BB2EEE" w:rsidP="00BB2EEE">
      <w:pPr>
        <w:pStyle w:val="Untitledsubclause1"/>
        <w:rPr>
          <w:rFonts w:asciiTheme="minorHAnsi" w:hAnsiTheme="minorHAnsi" w:cstheme="minorHAnsi"/>
          <w:sz w:val="22"/>
          <w:szCs w:val="22"/>
        </w:rPr>
      </w:pPr>
      <w:bookmarkStart w:id="1" w:name="a889678"/>
      <w:r w:rsidRPr="003B5D10">
        <w:rPr>
          <w:rFonts w:asciiTheme="minorHAnsi" w:hAnsiTheme="minorHAnsi" w:cstheme="minorHAnsi"/>
          <w:sz w:val="22"/>
          <w:szCs w:val="22"/>
        </w:rPr>
        <w:t>This policy does not form part of any contract of employment or other contract to provide services, and we may amend it at any time</w:t>
      </w:r>
      <w:bookmarkEnd w:id="1"/>
      <w:r>
        <w:rPr>
          <w:rFonts w:asciiTheme="minorHAnsi" w:hAnsiTheme="minorHAnsi" w:cstheme="minorHAnsi"/>
          <w:sz w:val="22"/>
          <w:szCs w:val="22"/>
        </w:rPr>
        <w:t>.</w:t>
      </w:r>
    </w:p>
    <w:p w14:paraId="68117349" w14:textId="77777777" w:rsidR="00BB2EEE" w:rsidRPr="003B5D10" w:rsidRDefault="00BB2EEE" w:rsidP="00BB2EEE">
      <w:pPr>
        <w:pStyle w:val="Untitledsubclause1"/>
        <w:rPr>
          <w:rFonts w:asciiTheme="minorHAnsi" w:hAnsiTheme="minorHAnsi" w:cstheme="minorHAnsi"/>
          <w:sz w:val="22"/>
          <w:szCs w:val="22"/>
        </w:rPr>
      </w:pPr>
      <w:bookmarkStart w:id="2" w:name="a842724"/>
      <w:r w:rsidRPr="003B5D10">
        <w:rPr>
          <w:rFonts w:asciiTheme="minorHAnsi" w:hAnsiTheme="minorHAnsi" w:cstheme="minorHAnsi"/>
          <w:sz w:val="22"/>
          <w:szCs w:val="22"/>
        </w:rPr>
        <w:t>Misuse of IT and communications systems can damage the business and our reputation. Breach of this policy may be dealt with under our Disciplinary Procedure and, in serious cases, may be treated as gross misconduct leading to summary dismissal.</w:t>
      </w:r>
      <w:bookmarkEnd w:id="2"/>
    </w:p>
    <w:p w14:paraId="00809D0D" w14:textId="48F56415"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"2. Who does this policy apply to?" \l 1</w:instrText>
      </w:r>
      <w:r w:rsidRPr="003B5D10">
        <w:rPr>
          <w:rFonts w:asciiTheme="minorHAnsi" w:hAnsiTheme="minorHAnsi" w:cstheme="minorHAnsi"/>
          <w:sz w:val="22"/>
          <w:szCs w:val="22"/>
        </w:rPr>
        <w:fldChar w:fldCharType="end"/>
      </w:r>
      <w:r w:rsidR="00094E9A">
        <w:rPr>
          <w:rFonts w:asciiTheme="minorHAnsi" w:hAnsiTheme="minorHAnsi" w:cstheme="minorHAnsi"/>
          <w:sz w:val="22"/>
          <w:szCs w:val="22"/>
        </w:rPr>
        <w:t>Scope</w:t>
      </w:r>
    </w:p>
    <w:p w14:paraId="6115B3EB" w14:textId="77777777" w:rsidR="00BB2EEE" w:rsidRPr="003B5D10" w:rsidRDefault="00BB2EEE" w:rsidP="00BB2EEE">
      <w:pPr>
        <w:pStyle w:val="Untitledsubclause1"/>
        <w:rPr>
          <w:rFonts w:asciiTheme="minorHAnsi" w:hAnsiTheme="minorHAnsi" w:cstheme="minorHAnsi"/>
          <w:sz w:val="22"/>
          <w:szCs w:val="22"/>
        </w:rPr>
      </w:pPr>
      <w:bookmarkStart w:id="3" w:name="a195770"/>
      <w:r w:rsidRPr="003B5D10">
        <w:rPr>
          <w:rFonts w:asciiTheme="minorHAnsi" w:hAnsiTheme="minorHAnsi" w:cstheme="minorHAnsi"/>
          <w:sz w:val="22"/>
          <w:szCs w:val="22"/>
        </w:rPr>
        <w:t>This policy applies to all employees, officers, consultants, self-employed contractors, casual workers, agency workers, volunteers and interns. It also applies to anyone who has access to our IT and communication systems.</w:t>
      </w:r>
      <w:bookmarkEnd w:id="3"/>
    </w:p>
    <w:p w14:paraId="18A4210E" w14:textId="25BD0B99"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"3. Who is responsible for this policy?" \l 1</w:instrText>
      </w:r>
      <w:r w:rsidRPr="003B5D10">
        <w:rPr>
          <w:rFonts w:asciiTheme="minorHAnsi" w:hAnsiTheme="minorHAnsi" w:cstheme="minorHAnsi"/>
          <w:sz w:val="22"/>
          <w:szCs w:val="22"/>
        </w:rPr>
        <w:fldChar w:fldCharType="end"/>
      </w:r>
      <w:r w:rsidR="00094E9A">
        <w:rPr>
          <w:rFonts w:asciiTheme="minorHAnsi" w:hAnsiTheme="minorHAnsi" w:cstheme="minorHAnsi"/>
          <w:sz w:val="22"/>
          <w:szCs w:val="22"/>
        </w:rPr>
        <w:t>Responsibility</w:t>
      </w:r>
    </w:p>
    <w:p w14:paraId="6B94DD7E" w14:textId="0F7B2D7C" w:rsidR="00BB2EEE" w:rsidRPr="003B5D10" w:rsidRDefault="00BB2EEE" w:rsidP="00BB2EEE">
      <w:pPr>
        <w:pStyle w:val="Untitledsubclause1"/>
        <w:rPr>
          <w:rFonts w:asciiTheme="minorHAnsi" w:hAnsiTheme="minorHAnsi" w:cstheme="minorHAnsi"/>
          <w:sz w:val="22"/>
          <w:szCs w:val="22"/>
        </w:rPr>
      </w:pPr>
      <w:bookmarkStart w:id="4" w:name="a893531"/>
      <w:r w:rsidRPr="003B5D10">
        <w:rPr>
          <w:rFonts w:asciiTheme="minorHAnsi" w:hAnsiTheme="minorHAnsi" w:cstheme="minorHAnsi"/>
          <w:sz w:val="22"/>
          <w:szCs w:val="22"/>
        </w:rPr>
        <w:t xml:space="preserve">The </w:t>
      </w:r>
      <w:r w:rsidR="00D954FF">
        <w:rPr>
          <w:rFonts w:asciiTheme="minorHAnsi" w:hAnsiTheme="minorHAnsi" w:cstheme="minorHAnsi"/>
          <w:sz w:val="22"/>
          <w:szCs w:val="22"/>
        </w:rPr>
        <w:t>[</w:t>
      </w:r>
      <w:r w:rsidR="00D954FF">
        <w:rPr>
          <w:rFonts w:asciiTheme="minorHAnsi" w:hAnsiTheme="minorHAnsi" w:cstheme="minorHAnsi"/>
          <w:sz w:val="22"/>
          <w:szCs w:val="22"/>
          <w:highlight w:val="yellow"/>
        </w:rPr>
        <w:t>INSE</w:t>
      </w:r>
      <w:r w:rsidR="006103C4">
        <w:rPr>
          <w:rFonts w:asciiTheme="minorHAnsi" w:hAnsiTheme="minorHAnsi" w:cstheme="minorHAnsi"/>
          <w:sz w:val="22"/>
          <w:szCs w:val="22"/>
          <w:highlight w:val="yellow"/>
        </w:rPr>
        <w:t>R</w:t>
      </w:r>
      <w:r w:rsidR="00D954FF">
        <w:rPr>
          <w:rFonts w:asciiTheme="minorHAnsi" w:hAnsiTheme="minorHAnsi" w:cstheme="minorHAnsi"/>
          <w:sz w:val="22"/>
          <w:szCs w:val="22"/>
          <w:highlight w:val="yellow"/>
        </w:rPr>
        <w:t>T RO</w:t>
      </w:r>
      <w:r w:rsidR="00094E9A">
        <w:rPr>
          <w:rFonts w:asciiTheme="minorHAnsi" w:hAnsiTheme="minorHAnsi" w:cstheme="minorHAnsi"/>
          <w:sz w:val="22"/>
          <w:szCs w:val="22"/>
          <w:highlight w:val="yellow"/>
        </w:rPr>
        <w:t>LE</w:t>
      </w:r>
      <w:r w:rsidRPr="00094E9A">
        <w:rPr>
          <w:rFonts w:asciiTheme="minorHAnsi" w:hAnsiTheme="minorHAnsi" w:cstheme="minorHAnsi"/>
          <w:sz w:val="22"/>
          <w:szCs w:val="22"/>
          <w:highlight w:val="yellow"/>
        </w:rPr>
        <w:t xml:space="preserve">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POSITION]</w:t>
      </w:r>
      <w:r w:rsidRPr="003B5D10">
        <w:rPr>
          <w:rFonts w:asciiTheme="minorHAnsi" w:hAnsiTheme="minorHAnsi" w:cstheme="minorHAnsi"/>
          <w:sz w:val="22"/>
          <w:szCs w:val="22"/>
        </w:rPr>
        <w:t xml:space="preserve"> has overall responsibility for the effective operation of this policy. The [</w:t>
      </w:r>
      <w:r w:rsidR="00D954FF">
        <w:rPr>
          <w:rFonts w:asciiTheme="minorHAnsi" w:hAnsiTheme="minorHAnsi" w:cstheme="minorHAnsi"/>
          <w:sz w:val="22"/>
          <w:szCs w:val="22"/>
          <w:highlight w:val="yellow"/>
        </w:rPr>
        <w:t>INSE</w:t>
      </w:r>
      <w:r w:rsidR="006103C4">
        <w:rPr>
          <w:rFonts w:asciiTheme="minorHAnsi" w:hAnsiTheme="minorHAnsi" w:cstheme="minorHAnsi"/>
          <w:sz w:val="22"/>
          <w:szCs w:val="22"/>
          <w:highlight w:val="yellow"/>
        </w:rPr>
        <w:t>R</w:t>
      </w:r>
      <w:r w:rsidR="00D954FF">
        <w:rPr>
          <w:rFonts w:asciiTheme="minorHAnsi" w:hAnsiTheme="minorHAnsi" w:cstheme="minorHAnsi"/>
          <w:sz w:val="22"/>
          <w:szCs w:val="22"/>
          <w:highlight w:val="yellow"/>
        </w:rPr>
        <w:t>T ROLE</w:t>
      </w:r>
      <w:r w:rsidR="00D954FF" w:rsidRPr="00094E9A">
        <w:rPr>
          <w:rFonts w:asciiTheme="minorHAnsi" w:hAnsiTheme="minorHAnsi" w:cstheme="minorHAnsi"/>
          <w:sz w:val="22"/>
          <w:szCs w:val="22"/>
          <w:highlight w:val="yellow"/>
        </w:rPr>
        <w:t xml:space="preserve"> </w:t>
      </w:r>
      <w:r w:rsidR="00D954FF" w:rsidRPr="00094E9A">
        <w:rPr>
          <w:rFonts w:asciiTheme="minorHAnsi" w:hAnsiTheme="minorHAnsi" w:cstheme="minorHAnsi"/>
          <w:b/>
          <w:bCs/>
          <w:sz w:val="22"/>
          <w:szCs w:val="22"/>
          <w:highlight w:val="yellow"/>
        </w:rPr>
        <w:t>OR</w:t>
      </w:r>
      <w:r w:rsidR="00D954FF" w:rsidRPr="00094E9A">
        <w:rPr>
          <w:rFonts w:asciiTheme="minorHAnsi" w:hAnsiTheme="minorHAnsi" w:cstheme="minorHAnsi"/>
          <w:sz w:val="22"/>
          <w:szCs w:val="22"/>
          <w:highlight w:val="yellow"/>
        </w:rPr>
        <w:t xml:space="preserve"> POSITION</w:t>
      </w:r>
      <w:r w:rsidRPr="00094E9A">
        <w:rPr>
          <w:rFonts w:asciiTheme="minorHAnsi" w:hAnsiTheme="minorHAnsi" w:cstheme="minorHAnsi"/>
          <w:sz w:val="22"/>
          <w:szCs w:val="22"/>
          <w:highlight w:val="yellow"/>
        </w:rPr>
        <w:t>]</w:t>
      </w:r>
      <w:r w:rsidRPr="003B5D10">
        <w:rPr>
          <w:rFonts w:asciiTheme="minorHAnsi" w:hAnsiTheme="minorHAnsi" w:cstheme="minorHAnsi"/>
          <w:sz w:val="22"/>
          <w:szCs w:val="22"/>
        </w:rPr>
        <w:t xml:space="preserve"> has delegated responsibility for overseeing its implementation to [</w:t>
      </w:r>
      <w:r w:rsidRPr="00094E9A">
        <w:rPr>
          <w:rFonts w:asciiTheme="minorHAnsi" w:hAnsiTheme="minorHAnsi" w:cstheme="minorHAnsi"/>
          <w:sz w:val="22"/>
          <w:szCs w:val="22"/>
          <w:highlight w:val="yellow"/>
        </w:rPr>
        <w:t xml:space="preserve">the Head of the HR Department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[POSITION]</w:t>
      </w:r>
      <w:r w:rsidRPr="003B5D10">
        <w:rPr>
          <w:rFonts w:asciiTheme="minorHAnsi" w:hAnsiTheme="minorHAnsi" w:cstheme="minorHAnsi"/>
          <w:sz w:val="22"/>
          <w:szCs w:val="22"/>
        </w:rPr>
        <w:t xml:space="preserve">]. </w:t>
      </w:r>
      <w:bookmarkEnd w:id="4"/>
    </w:p>
    <w:p w14:paraId="49020895" w14:textId="5DC812CC" w:rsidR="00BB2EEE" w:rsidRPr="003B5D10" w:rsidRDefault="00BB2EEE" w:rsidP="00BB2EEE">
      <w:pPr>
        <w:pStyle w:val="Untitledsubclause1"/>
        <w:rPr>
          <w:rFonts w:asciiTheme="minorHAnsi" w:hAnsiTheme="minorHAnsi" w:cstheme="minorHAnsi"/>
          <w:sz w:val="22"/>
          <w:szCs w:val="22"/>
        </w:rPr>
      </w:pPr>
      <w:bookmarkStart w:id="5" w:name="a571038"/>
      <w:r w:rsidRPr="003B5D10">
        <w:rPr>
          <w:rFonts w:asciiTheme="minorHAnsi" w:hAnsiTheme="minorHAnsi" w:cstheme="minorHAnsi"/>
          <w:sz w:val="22"/>
          <w:szCs w:val="22"/>
        </w:rPr>
        <w:t>Any questions you may have about the day-to-day application of this policy should be referred to [</w:t>
      </w:r>
      <w:r w:rsidRPr="00094E9A">
        <w:rPr>
          <w:rFonts w:asciiTheme="minorHAnsi" w:hAnsiTheme="minorHAnsi" w:cstheme="minorHAnsi"/>
          <w:sz w:val="22"/>
          <w:szCs w:val="22"/>
          <w:highlight w:val="yellow"/>
        </w:rPr>
        <w:t xml:space="preserve">your line manager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the HR Department</w:t>
      </w:r>
      <w:r w:rsidRPr="003B5D10">
        <w:rPr>
          <w:rFonts w:asciiTheme="minorHAnsi" w:hAnsiTheme="minorHAnsi" w:cstheme="minorHAnsi"/>
          <w:sz w:val="22"/>
          <w:szCs w:val="22"/>
        </w:rPr>
        <w:t>] in the first instance. The IT Department provides IT support (including dealing with any requests for permission or assistance under this policy) and may specify certain standards of equipment or procedures to ensure security and compatibility.</w:t>
      </w:r>
      <w:bookmarkEnd w:id="5"/>
    </w:p>
    <w:p w14:paraId="6E1025DA" w14:textId="693CD519" w:rsidR="00BB2EEE" w:rsidRPr="003B5D10" w:rsidRDefault="00BB2EEE" w:rsidP="00BB2EEE">
      <w:pPr>
        <w:pStyle w:val="Untitledsubclause1"/>
        <w:rPr>
          <w:rFonts w:asciiTheme="minorHAnsi" w:hAnsiTheme="minorHAnsi" w:cstheme="minorHAnsi"/>
          <w:sz w:val="22"/>
          <w:szCs w:val="22"/>
        </w:rPr>
      </w:pPr>
      <w:bookmarkStart w:id="6" w:name="a222657"/>
      <w:r w:rsidRPr="003B5D10">
        <w:rPr>
          <w:rFonts w:asciiTheme="minorHAnsi" w:hAnsiTheme="minorHAnsi" w:cstheme="minorHAnsi"/>
          <w:sz w:val="22"/>
          <w:szCs w:val="22"/>
        </w:rPr>
        <w:t>This policy is reviewed annually by [</w:t>
      </w:r>
      <w:r w:rsidRPr="00094E9A">
        <w:rPr>
          <w:rFonts w:asciiTheme="minorHAnsi" w:hAnsiTheme="minorHAnsi" w:cstheme="minorHAnsi"/>
          <w:sz w:val="22"/>
          <w:szCs w:val="22"/>
          <w:highlight w:val="yellow"/>
        </w:rPr>
        <w:t xml:space="preserve">the Head of the HR Department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[POSITION</w:t>
      </w:r>
      <w:r w:rsidRPr="003B5D10">
        <w:rPr>
          <w:rFonts w:asciiTheme="minorHAnsi" w:hAnsiTheme="minorHAnsi" w:cstheme="minorHAnsi"/>
          <w:sz w:val="22"/>
          <w:szCs w:val="22"/>
        </w:rPr>
        <w:t>]</w:t>
      </w:r>
      <w:bookmarkEnd w:id="6"/>
      <w:r>
        <w:rPr>
          <w:rFonts w:asciiTheme="minorHAnsi" w:hAnsiTheme="minorHAnsi" w:cstheme="minorHAnsi"/>
          <w:sz w:val="22"/>
          <w:szCs w:val="22"/>
        </w:rPr>
        <w:t>.</w:t>
      </w:r>
    </w:p>
    <w:p w14:paraId="7C890158"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"4. Equipment security and passwords" \l 1</w:instrText>
      </w:r>
      <w:r w:rsidRPr="003B5D10">
        <w:rPr>
          <w:rFonts w:asciiTheme="minorHAnsi" w:hAnsiTheme="minorHAnsi" w:cstheme="minorHAnsi"/>
          <w:sz w:val="22"/>
          <w:szCs w:val="22"/>
        </w:rPr>
        <w:fldChar w:fldCharType="end"/>
      </w:r>
      <w:bookmarkStart w:id="7" w:name="a343505"/>
      <w:bookmarkStart w:id="8" w:name="_Toc172037445"/>
      <w:r w:rsidRPr="003B5D10">
        <w:rPr>
          <w:rFonts w:asciiTheme="minorHAnsi" w:hAnsiTheme="minorHAnsi" w:cstheme="minorHAnsi"/>
          <w:sz w:val="22"/>
          <w:szCs w:val="22"/>
        </w:rPr>
        <w:t>Equipment security and passwords</w:t>
      </w:r>
      <w:bookmarkEnd w:id="7"/>
      <w:bookmarkEnd w:id="8"/>
    </w:p>
    <w:p w14:paraId="2F059590" w14:textId="77777777" w:rsidR="00BB2EEE" w:rsidRPr="003B5D10" w:rsidRDefault="00BB2EEE" w:rsidP="00BB2EEE">
      <w:pPr>
        <w:pStyle w:val="Untitledsubclause1"/>
        <w:rPr>
          <w:rFonts w:asciiTheme="minorHAnsi" w:hAnsiTheme="minorHAnsi" w:cstheme="minorHAnsi"/>
          <w:sz w:val="22"/>
          <w:szCs w:val="22"/>
        </w:rPr>
      </w:pPr>
      <w:bookmarkStart w:id="9" w:name="a758736"/>
      <w:r w:rsidRPr="003B5D10">
        <w:rPr>
          <w:rFonts w:asciiTheme="minorHAnsi" w:hAnsiTheme="minorHAnsi" w:cstheme="minorHAnsi"/>
          <w:sz w:val="22"/>
          <w:szCs w:val="22"/>
        </w:rPr>
        <w:t>You are responsible for the security of the equipment allocated to or used by you and must not allow it to be used by anyone other than in accordance with this policy.</w:t>
      </w:r>
      <w:bookmarkEnd w:id="9"/>
    </w:p>
    <w:p w14:paraId="04479440" w14:textId="77777777" w:rsidR="00BB2EEE" w:rsidRPr="003B5D10" w:rsidRDefault="00BB2EEE" w:rsidP="00BB2EEE">
      <w:pPr>
        <w:pStyle w:val="Untitledsubclause1"/>
        <w:rPr>
          <w:rFonts w:asciiTheme="minorHAnsi" w:hAnsiTheme="minorHAnsi" w:cstheme="minorHAnsi"/>
          <w:sz w:val="22"/>
          <w:szCs w:val="22"/>
        </w:rPr>
      </w:pPr>
      <w:bookmarkStart w:id="10" w:name="a694198"/>
      <w:r w:rsidRPr="003B5D10">
        <w:rPr>
          <w:rFonts w:asciiTheme="minorHAnsi" w:hAnsiTheme="minorHAnsi" w:cstheme="minorHAnsi"/>
          <w:sz w:val="22"/>
          <w:szCs w:val="22"/>
        </w:rPr>
        <w:t>You are responsible for the security of any computer terminal used by you. You should lock your terminal or log off when leaving it unattended or on leaving the office, to prevent unauthorised users accessing the system in your absence. Anyone who is not authorised to access our network should only be allowed to use terminals under supervision.</w:t>
      </w:r>
      <w:bookmarkEnd w:id="10"/>
    </w:p>
    <w:p w14:paraId="490F140C" w14:textId="0E157BD8" w:rsidR="00BB2EEE" w:rsidRPr="003B5D10" w:rsidRDefault="00BB2EEE" w:rsidP="00BB2EEE">
      <w:pPr>
        <w:pStyle w:val="Untitledsubclause1"/>
        <w:rPr>
          <w:rFonts w:asciiTheme="minorHAnsi" w:hAnsiTheme="minorHAnsi" w:cstheme="minorHAnsi"/>
          <w:sz w:val="22"/>
          <w:szCs w:val="22"/>
        </w:rPr>
      </w:pPr>
      <w:bookmarkStart w:id="11" w:name="a735197"/>
      <w:r w:rsidRPr="003B5D10">
        <w:rPr>
          <w:rFonts w:asciiTheme="minorHAnsi" w:hAnsiTheme="minorHAnsi" w:cstheme="minorHAnsi"/>
          <w:sz w:val="22"/>
          <w:szCs w:val="22"/>
        </w:rPr>
        <w:t>Desktop PCs and cabling for telephones or computer equipment should not be moved or tampered with without first consulting [</w:t>
      </w:r>
      <w:r w:rsidRPr="00094E9A">
        <w:rPr>
          <w:rFonts w:asciiTheme="minorHAnsi" w:hAnsiTheme="minorHAnsi" w:cstheme="minorHAnsi"/>
          <w:sz w:val="22"/>
          <w:szCs w:val="22"/>
          <w:highlight w:val="yellow"/>
        </w:rPr>
        <w:t xml:space="preserve">your line manager </w:t>
      </w:r>
      <w:r w:rsidRPr="00094E9A">
        <w:rPr>
          <w:rFonts w:asciiTheme="minorHAnsi" w:hAnsiTheme="minorHAnsi" w:cstheme="minorHAnsi"/>
          <w:b/>
          <w:bCs/>
          <w:sz w:val="22"/>
          <w:szCs w:val="22"/>
          <w:highlight w:val="yellow"/>
        </w:rPr>
        <w:t xml:space="preserve">OR </w:t>
      </w:r>
      <w:r w:rsidRPr="00094E9A">
        <w:rPr>
          <w:rFonts w:asciiTheme="minorHAnsi" w:hAnsiTheme="minorHAnsi" w:cstheme="minorHAnsi"/>
          <w:sz w:val="22"/>
          <w:szCs w:val="22"/>
          <w:highlight w:val="yellow"/>
        </w:rPr>
        <w:t>the HR Department</w:t>
      </w:r>
      <w:r w:rsidRPr="003B5D10">
        <w:rPr>
          <w:rFonts w:asciiTheme="minorHAnsi" w:hAnsiTheme="minorHAnsi" w:cstheme="minorHAnsi"/>
          <w:sz w:val="22"/>
          <w:szCs w:val="22"/>
        </w:rPr>
        <w:t>].</w:t>
      </w:r>
      <w:bookmarkEnd w:id="11"/>
    </w:p>
    <w:p w14:paraId="6280DE0F" w14:textId="590ACADE" w:rsidR="00BB2EEE" w:rsidRPr="003B5D10" w:rsidRDefault="00BB2EEE" w:rsidP="00BB2EEE">
      <w:pPr>
        <w:pStyle w:val="Untitledsubclause1"/>
        <w:rPr>
          <w:rFonts w:asciiTheme="minorHAnsi" w:hAnsiTheme="minorHAnsi" w:cstheme="minorHAnsi"/>
          <w:sz w:val="22"/>
          <w:szCs w:val="22"/>
        </w:rPr>
      </w:pPr>
      <w:bookmarkStart w:id="12" w:name="a112706"/>
      <w:r w:rsidRPr="003B5D10">
        <w:rPr>
          <w:rFonts w:asciiTheme="minorHAnsi" w:hAnsiTheme="minorHAnsi" w:cstheme="minorHAnsi"/>
          <w:sz w:val="22"/>
          <w:szCs w:val="22"/>
        </w:rPr>
        <w:t xml:space="preserve">You should use passwords on all IT equipment, particularly items that you take out of the office. You must keep your passwords confidential and change them regularly. You must not use another person's username and password or make available or allow anyone else to log on using your username and </w:t>
      </w:r>
      <w:r w:rsidRPr="003B5D10">
        <w:rPr>
          <w:rFonts w:asciiTheme="minorHAnsi" w:hAnsiTheme="minorHAnsi" w:cstheme="minorHAnsi"/>
          <w:sz w:val="22"/>
          <w:szCs w:val="22"/>
        </w:rPr>
        <w:lastRenderedPageBreak/>
        <w:t>password unless authorised by [</w:t>
      </w:r>
      <w:r w:rsidRPr="00094E9A">
        <w:rPr>
          <w:rFonts w:asciiTheme="minorHAnsi" w:hAnsiTheme="minorHAnsi" w:cstheme="minorHAnsi"/>
          <w:sz w:val="22"/>
          <w:szCs w:val="22"/>
          <w:highlight w:val="yellow"/>
        </w:rPr>
        <w:t xml:space="preserve">your line manager </w:t>
      </w:r>
      <w:r w:rsidRPr="00094E9A">
        <w:rPr>
          <w:rFonts w:asciiTheme="minorHAnsi" w:hAnsiTheme="minorHAnsi" w:cstheme="minorHAnsi"/>
          <w:b/>
          <w:bCs/>
          <w:sz w:val="22"/>
          <w:szCs w:val="22"/>
          <w:highlight w:val="yellow"/>
        </w:rPr>
        <w:t xml:space="preserve">OR </w:t>
      </w:r>
      <w:r w:rsidRPr="00094E9A">
        <w:rPr>
          <w:rFonts w:asciiTheme="minorHAnsi" w:hAnsiTheme="minorHAnsi" w:cstheme="minorHAnsi"/>
          <w:sz w:val="22"/>
          <w:szCs w:val="22"/>
          <w:highlight w:val="yellow"/>
        </w:rPr>
        <w:t>the HR Department</w:t>
      </w:r>
      <w:r w:rsidRPr="003B5D10">
        <w:rPr>
          <w:rFonts w:asciiTheme="minorHAnsi" w:hAnsiTheme="minorHAnsi" w:cstheme="minorHAnsi"/>
          <w:sz w:val="22"/>
          <w:szCs w:val="22"/>
        </w:rPr>
        <w:t>]. On the termination of employment (for any reason) you must provide details of your passwords to [</w:t>
      </w:r>
      <w:r w:rsidRPr="00A5075C">
        <w:rPr>
          <w:rFonts w:asciiTheme="minorHAnsi" w:hAnsiTheme="minorHAnsi" w:cstheme="minorHAnsi"/>
          <w:sz w:val="22"/>
          <w:szCs w:val="22"/>
          <w:highlight w:val="yellow"/>
        </w:rPr>
        <w:t xml:space="preserve">your line manager </w:t>
      </w:r>
      <w:r w:rsidRPr="00A5075C">
        <w:rPr>
          <w:rFonts w:asciiTheme="minorHAnsi" w:hAnsiTheme="minorHAnsi" w:cstheme="minorHAnsi"/>
          <w:b/>
          <w:bCs/>
          <w:sz w:val="22"/>
          <w:szCs w:val="22"/>
          <w:highlight w:val="yellow"/>
        </w:rPr>
        <w:t>OR</w:t>
      </w:r>
      <w:r w:rsidRPr="00A5075C">
        <w:rPr>
          <w:rFonts w:asciiTheme="minorHAnsi" w:hAnsiTheme="minorHAnsi" w:cstheme="minorHAnsi"/>
          <w:sz w:val="22"/>
          <w:szCs w:val="22"/>
          <w:highlight w:val="yellow"/>
        </w:rPr>
        <w:t xml:space="preserve"> the HR Department</w:t>
      </w:r>
      <w:r w:rsidRPr="003B5D10">
        <w:rPr>
          <w:rFonts w:asciiTheme="minorHAnsi" w:hAnsiTheme="minorHAnsi" w:cstheme="minorHAnsi"/>
          <w:sz w:val="22"/>
          <w:szCs w:val="22"/>
        </w:rPr>
        <w:t>] and return any equipment, key fobs or cards.</w:t>
      </w:r>
      <w:bookmarkEnd w:id="12"/>
    </w:p>
    <w:p w14:paraId="04D3CD27" w14:textId="77777777" w:rsidR="00BB2EEE" w:rsidRDefault="00BB2EEE" w:rsidP="00BB2EEE">
      <w:pPr>
        <w:pStyle w:val="Untitledsubclause1"/>
        <w:rPr>
          <w:rFonts w:asciiTheme="minorHAnsi" w:hAnsiTheme="minorHAnsi" w:cstheme="minorHAnsi"/>
          <w:sz w:val="22"/>
          <w:szCs w:val="22"/>
        </w:rPr>
      </w:pPr>
      <w:bookmarkStart w:id="13" w:name="a648042"/>
      <w:r w:rsidRPr="003B5D10">
        <w:rPr>
          <w:rFonts w:asciiTheme="minorHAnsi" w:hAnsiTheme="minorHAnsi" w:cstheme="minorHAnsi"/>
          <w:sz w:val="22"/>
          <w:szCs w:val="22"/>
        </w:rPr>
        <w:t>If you have been issued with a laptop, tablet computer, BlackBerry, smartphone or other mobile device, you must ensure that it is always kept secure, especially when travelling. Passwords must be used to secure access to data kept on such equipment to ensure that confidential data is protected in the event of loss or theft. You should also be aware that when using equipment away from the workplace, documents may be read by third parties, for example, passengers on public transport</w:t>
      </w:r>
      <w:bookmarkEnd w:id="13"/>
      <w:r>
        <w:rPr>
          <w:rFonts w:asciiTheme="minorHAnsi" w:hAnsiTheme="minorHAnsi" w:cstheme="minorHAnsi"/>
          <w:sz w:val="22"/>
          <w:szCs w:val="22"/>
        </w:rPr>
        <w:t>.</w:t>
      </w:r>
    </w:p>
    <w:p w14:paraId="4C7213A1"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"5. Systems and data security" \l 1</w:instrText>
      </w:r>
      <w:r w:rsidRPr="003B5D10">
        <w:rPr>
          <w:rFonts w:asciiTheme="minorHAnsi" w:hAnsiTheme="minorHAnsi" w:cstheme="minorHAnsi"/>
          <w:sz w:val="22"/>
          <w:szCs w:val="22"/>
        </w:rPr>
        <w:fldChar w:fldCharType="end"/>
      </w:r>
      <w:bookmarkStart w:id="14" w:name="a405025"/>
      <w:bookmarkStart w:id="15" w:name="_Toc172037446"/>
      <w:r w:rsidRPr="003B5D10">
        <w:rPr>
          <w:rFonts w:asciiTheme="minorHAnsi" w:hAnsiTheme="minorHAnsi" w:cstheme="minorHAnsi"/>
          <w:sz w:val="22"/>
          <w:szCs w:val="22"/>
        </w:rPr>
        <w:t>Systems and data security</w:t>
      </w:r>
      <w:bookmarkEnd w:id="14"/>
      <w:bookmarkEnd w:id="15"/>
    </w:p>
    <w:p w14:paraId="4F67E5BF" w14:textId="77777777" w:rsidR="00BB2EEE" w:rsidRPr="003B5D10" w:rsidRDefault="00BB2EEE" w:rsidP="00BB2EEE">
      <w:pPr>
        <w:pStyle w:val="Untitledsubclause1"/>
        <w:rPr>
          <w:rFonts w:asciiTheme="minorHAnsi" w:hAnsiTheme="minorHAnsi" w:cstheme="minorHAnsi"/>
          <w:sz w:val="22"/>
          <w:szCs w:val="22"/>
        </w:rPr>
      </w:pPr>
      <w:bookmarkStart w:id="16" w:name="a888200"/>
      <w:r w:rsidRPr="003B5D10">
        <w:rPr>
          <w:rFonts w:asciiTheme="minorHAnsi" w:hAnsiTheme="minorHAnsi" w:cstheme="minorHAnsi"/>
          <w:sz w:val="22"/>
          <w:szCs w:val="22"/>
        </w:rPr>
        <w:t>You should not delete, destroy or modify existing systems, programs, information or data (except as authorised in the proper performance of your duties).</w:t>
      </w:r>
      <w:bookmarkEnd w:id="16"/>
    </w:p>
    <w:p w14:paraId="5FE5BD8E" w14:textId="149B3EAD" w:rsidR="00BB2EEE" w:rsidRPr="003B5D10" w:rsidRDefault="00BB2EEE" w:rsidP="00BB2EEE">
      <w:pPr>
        <w:pStyle w:val="Untitledsubclause1"/>
        <w:rPr>
          <w:rFonts w:asciiTheme="minorHAnsi" w:hAnsiTheme="minorHAnsi" w:cstheme="minorHAnsi"/>
          <w:sz w:val="22"/>
          <w:szCs w:val="22"/>
        </w:rPr>
      </w:pPr>
      <w:bookmarkStart w:id="17" w:name="a735523"/>
      <w:r w:rsidRPr="003B5D10">
        <w:rPr>
          <w:rFonts w:asciiTheme="minorHAnsi" w:hAnsiTheme="minorHAnsi" w:cstheme="minorHAnsi"/>
          <w:sz w:val="22"/>
          <w:szCs w:val="22"/>
        </w:rPr>
        <w:t xml:space="preserve">You must not download or install software from external sources without authorisation from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This includes software programs, instant messaging programs, screensavers, photos, video clips and music files. Incoming files and data should always be virus-checked by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before they are downloaded. If in doubt, staff should seek advice from </w:t>
      </w:r>
      <w:bookmarkEnd w:id="17"/>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00A5075C">
        <w:rPr>
          <w:rFonts w:asciiTheme="minorHAnsi" w:hAnsiTheme="minorHAnsi" w:cstheme="minorHAnsi"/>
          <w:sz w:val="22"/>
          <w:szCs w:val="22"/>
        </w:rPr>
        <w:t>.</w:t>
      </w:r>
    </w:p>
    <w:p w14:paraId="0BA5E361" w14:textId="415FC641" w:rsidR="00BB2EEE" w:rsidRPr="003B5D10" w:rsidRDefault="00BB2EEE" w:rsidP="00BB2EEE">
      <w:pPr>
        <w:pStyle w:val="Untitledsubclause1"/>
        <w:rPr>
          <w:rFonts w:asciiTheme="minorHAnsi" w:hAnsiTheme="minorHAnsi" w:cstheme="minorHAnsi"/>
          <w:sz w:val="22"/>
          <w:szCs w:val="22"/>
        </w:rPr>
      </w:pPr>
      <w:bookmarkStart w:id="18" w:name="a714038"/>
      <w:r w:rsidRPr="003B5D10">
        <w:rPr>
          <w:rFonts w:asciiTheme="minorHAnsi" w:hAnsiTheme="minorHAnsi" w:cstheme="minorHAnsi"/>
          <w:sz w:val="22"/>
          <w:szCs w:val="22"/>
        </w:rPr>
        <w:t xml:space="preserve">You must not attach any device or equipment to our systems without authorisation from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This includes any USB flash drive, MP3 player, tablet, smartphone or other similar device, whether connected via the USB port, infra-red connection or in any other way. </w:t>
      </w:r>
      <w:bookmarkEnd w:id="18"/>
    </w:p>
    <w:p w14:paraId="7610BE33" w14:textId="1057023B" w:rsidR="00BB2EEE" w:rsidRPr="003B5D10" w:rsidRDefault="00BB2EEE" w:rsidP="00BB2EEE">
      <w:pPr>
        <w:pStyle w:val="Untitledsubclause1"/>
        <w:rPr>
          <w:rFonts w:asciiTheme="minorHAnsi" w:hAnsiTheme="minorHAnsi" w:cstheme="minorHAnsi"/>
          <w:sz w:val="22"/>
          <w:szCs w:val="22"/>
        </w:rPr>
      </w:pPr>
      <w:bookmarkStart w:id="19" w:name="a590180"/>
      <w:r w:rsidRPr="003B5D10">
        <w:rPr>
          <w:rFonts w:asciiTheme="minorHAnsi" w:hAnsiTheme="minorHAnsi" w:cstheme="minorHAnsi"/>
          <w:sz w:val="22"/>
          <w:szCs w:val="22"/>
        </w:rPr>
        <w:t xml:space="preserve">We monitor all emails passing through our system for viruses. You should exercise </w:t>
      </w:r>
      <w:proofErr w:type="gramStart"/>
      <w:r w:rsidRPr="003B5D10">
        <w:rPr>
          <w:rFonts w:asciiTheme="minorHAnsi" w:hAnsiTheme="minorHAnsi" w:cstheme="minorHAnsi"/>
          <w:sz w:val="22"/>
          <w:szCs w:val="22"/>
        </w:rPr>
        <w:t>particular caution</w:t>
      </w:r>
      <w:proofErr w:type="gramEnd"/>
      <w:r w:rsidRPr="003B5D10">
        <w:rPr>
          <w:rFonts w:asciiTheme="minorHAnsi" w:hAnsiTheme="minorHAnsi" w:cstheme="minorHAnsi"/>
          <w:sz w:val="22"/>
          <w:szCs w:val="22"/>
        </w:rPr>
        <w:t xml:space="preserve"> when opening unsolicited emails from unknown sources or an email which appears suspicious (for example, if it contains a file whose name ends in .exe). Inform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immediately if you suspect your computer may have a virus. We reserve the right to delete or block access to emails or attachments in the interests of security. We also reserve the right not to transmit any email message. </w:t>
      </w:r>
      <w:bookmarkEnd w:id="19"/>
    </w:p>
    <w:p w14:paraId="7B5DB30B" w14:textId="77777777" w:rsidR="00BB2EEE" w:rsidRPr="003B5D10" w:rsidRDefault="00BB2EEE" w:rsidP="00BB2EEE">
      <w:pPr>
        <w:pStyle w:val="Untitledsubclause1"/>
        <w:rPr>
          <w:rFonts w:asciiTheme="minorHAnsi" w:hAnsiTheme="minorHAnsi" w:cstheme="minorHAnsi"/>
          <w:sz w:val="22"/>
          <w:szCs w:val="22"/>
        </w:rPr>
      </w:pPr>
      <w:bookmarkStart w:id="20" w:name="a187949"/>
      <w:r w:rsidRPr="003B5D10">
        <w:rPr>
          <w:rFonts w:asciiTheme="minorHAnsi" w:hAnsiTheme="minorHAnsi" w:cstheme="minorHAnsi"/>
          <w:sz w:val="22"/>
          <w:szCs w:val="22"/>
        </w:rPr>
        <w:t>You should not attempt to gain access to restricted areas of the network, or to any password-protected information, except as authorised in the proper performance of your duties.</w:t>
      </w:r>
      <w:bookmarkEnd w:id="20"/>
    </w:p>
    <w:p w14:paraId="3B650AB2" w14:textId="4A306961" w:rsidR="00CB0079" w:rsidRPr="00CB0079" w:rsidRDefault="00BB2EEE" w:rsidP="00CB0079">
      <w:pPr>
        <w:pStyle w:val="Untitledsubclause1"/>
        <w:rPr>
          <w:rFonts w:asciiTheme="minorHAnsi" w:hAnsiTheme="minorHAnsi" w:cstheme="minorHAnsi"/>
          <w:sz w:val="22"/>
          <w:szCs w:val="22"/>
        </w:rPr>
      </w:pPr>
      <w:bookmarkStart w:id="21" w:name="a869778"/>
      <w:r w:rsidRPr="003B5D10">
        <w:rPr>
          <w:rFonts w:asciiTheme="minorHAnsi" w:hAnsiTheme="minorHAnsi" w:cstheme="minorHAnsi"/>
          <w:sz w:val="22"/>
          <w:szCs w:val="22"/>
        </w:rPr>
        <w:t xml:space="preserve">You must be particularly vigilant if you use our IT equipment outside the workplace and take such precautions as we may require from time to time against importing viruses or compromising system security. The system contains information which is confidential and subject to data protection legislation. Such information must be treated with extreme care </w:t>
      </w:r>
      <w:r w:rsidR="00CB0079">
        <w:rPr>
          <w:rFonts w:asciiTheme="minorHAnsi" w:hAnsiTheme="minorHAnsi" w:cstheme="minorHAnsi"/>
          <w:sz w:val="22"/>
          <w:szCs w:val="22"/>
        </w:rPr>
        <w:t>[</w:t>
      </w:r>
      <w:r w:rsidRPr="00CB0079">
        <w:rPr>
          <w:rFonts w:asciiTheme="minorHAnsi" w:hAnsiTheme="minorHAnsi" w:cstheme="minorHAnsi"/>
          <w:sz w:val="22"/>
          <w:szCs w:val="22"/>
          <w:highlight w:val="yellow"/>
        </w:rPr>
        <w:t>and in accordance with our Data Protection Policy</w:t>
      </w:r>
      <w:bookmarkEnd w:id="21"/>
      <w:r w:rsidR="00CB0079">
        <w:rPr>
          <w:rFonts w:asciiTheme="minorHAnsi" w:hAnsiTheme="minorHAnsi" w:cstheme="minorHAnsi"/>
          <w:sz w:val="22"/>
          <w:szCs w:val="22"/>
        </w:rPr>
        <w:t>].</w:t>
      </w:r>
    </w:p>
    <w:p w14:paraId="327E5261" w14:textId="77777777" w:rsidR="00BB2EEE"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"6. Email" \l 1</w:instrText>
      </w:r>
      <w:r w:rsidRPr="003B5D10">
        <w:rPr>
          <w:rFonts w:asciiTheme="minorHAnsi" w:hAnsiTheme="minorHAnsi" w:cstheme="minorHAnsi"/>
          <w:sz w:val="22"/>
          <w:szCs w:val="22"/>
        </w:rPr>
        <w:fldChar w:fldCharType="end"/>
      </w:r>
      <w:bookmarkStart w:id="22" w:name="a239523"/>
      <w:bookmarkStart w:id="23" w:name="_Toc172037447"/>
      <w:r w:rsidRPr="003B5D10">
        <w:rPr>
          <w:rFonts w:asciiTheme="minorHAnsi" w:hAnsiTheme="minorHAnsi" w:cstheme="minorHAnsi"/>
          <w:sz w:val="22"/>
          <w:szCs w:val="22"/>
        </w:rPr>
        <w:t>Email</w:t>
      </w:r>
      <w:bookmarkEnd w:id="22"/>
      <w:bookmarkEnd w:id="23"/>
    </w:p>
    <w:p w14:paraId="332B236A" w14:textId="77777777" w:rsidR="00BB2EEE" w:rsidRPr="003D3246" w:rsidRDefault="00BB2EEE" w:rsidP="00BB2EEE">
      <w:pPr>
        <w:pStyle w:val="Untitledsubclause1"/>
        <w:rPr>
          <w:rFonts w:asciiTheme="minorHAnsi" w:hAnsiTheme="minorHAnsi" w:cstheme="minorHAnsi"/>
          <w:sz w:val="22"/>
          <w:szCs w:val="22"/>
        </w:rPr>
      </w:pPr>
      <w:r w:rsidRPr="003D3246">
        <w:rPr>
          <w:rFonts w:asciiTheme="minorHAnsi" w:hAnsiTheme="minorHAnsi" w:cstheme="minorHAnsi"/>
          <w:sz w:val="22"/>
          <w:szCs w:val="22"/>
        </w:rPr>
        <w:t>Although email is a vital business tool, you should always consider if it is the appropriate method for a particular communication. Correspondence with third parties by email should be written as professionally as a letter. Messages should be concise and directed only to relevant individuals. Our standard disclaimer should always be included.</w:t>
      </w:r>
    </w:p>
    <w:p w14:paraId="577359AE" w14:textId="325DBAEC" w:rsidR="00BB2EEE" w:rsidRPr="003B5D10" w:rsidRDefault="00BB2EEE" w:rsidP="00BB2EEE">
      <w:pPr>
        <w:pStyle w:val="Untitledsubclause1"/>
        <w:rPr>
          <w:rFonts w:asciiTheme="minorHAnsi" w:hAnsiTheme="minorHAnsi" w:cstheme="minorHAnsi"/>
          <w:sz w:val="22"/>
          <w:szCs w:val="22"/>
        </w:rPr>
      </w:pPr>
      <w:bookmarkStart w:id="24" w:name="a677002"/>
      <w:r w:rsidRPr="003B5D10">
        <w:rPr>
          <w:rFonts w:asciiTheme="minorHAnsi" w:hAnsiTheme="minorHAnsi" w:cstheme="minorHAnsi"/>
          <w:sz w:val="22"/>
          <w:szCs w:val="22"/>
        </w:rPr>
        <w:t xml:space="preserve">You must not send abusive, obscene, discriminatory, racist, harassing, derogatory, defamatory, pornographic or otherwise inappropriate emails. Anyone who feels that they are being or have been </w:t>
      </w:r>
      <w:r w:rsidRPr="003B5D10">
        <w:rPr>
          <w:rFonts w:asciiTheme="minorHAnsi" w:hAnsiTheme="minorHAnsi" w:cstheme="minorHAnsi"/>
          <w:sz w:val="22"/>
          <w:szCs w:val="22"/>
        </w:rPr>
        <w:lastRenderedPageBreak/>
        <w:t xml:space="preserve">harassed or </w:t>
      </w:r>
      <w:r w:rsidR="00A5075C" w:rsidRPr="003B5D10">
        <w:rPr>
          <w:rFonts w:asciiTheme="minorHAnsi" w:hAnsiTheme="minorHAnsi" w:cstheme="minorHAnsi"/>
          <w:sz w:val="22"/>
          <w:szCs w:val="22"/>
        </w:rPr>
        <w:t>bullied or</w:t>
      </w:r>
      <w:r w:rsidRPr="003B5D10">
        <w:rPr>
          <w:rFonts w:asciiTheme="minorHAnsi" w:hAnsiTheme="minorHAnsi" w:cstheme="minorHAnsi"/>
          <w:sz w:val="22"/>
          <w:szCs w:val="22"/>
        </w:rPr>
        <w:t xml:space="preserve"> is offended by material received from a colleague via email, should inform [</w:t>
      </w:r>
      <w:r w:rsidRPr="00CB0079">
        <w:rPr>
          <w:rFonts w:asciiTheme="minorHAnsi" w:hAnsiTheme="minorHAnsi" w:cstheme="minorHAnsi"/>
          <w:sz w:val="22"/>
          <w:szCs w:val="22"/>
          <w:highlight w:val="yellow"/>
        </w:rPr>
        <w:t xml:space="preserve">their line manager </w:t>
      </w:r>
      <w:r w:rsidRPr="00CB0079">
        <w:rPr>
          <w:rFonts w:asciiTheme="minorHAnsi" w:hAnsiTheme="minorHAnsi" w:cstheme="minorHAnsi"/>
          <w:b/>
          <w:sz w:val="22"/>
          <w:szCs w:val="22"/>
          <w:highlight w:val="yellow"/>
        </w:rPr>
        <w:t>OR</w:t>
      </w:r>
      <w:r w:rsidRPr="00CB0079">
        <w:rPr>
          <w:rFonts w:asciiTheme="minorHAnsi" w:hAnsiTheme="minorHAnsi" w:cstheme="minorHAnsi"/>
          <w:sz w:val="22"/>
          <w:szCs w:val="22"/>
          <w:highlight w:val="yellow"/>
        </w:rPr>
        <w:t xml:space="preserve"> the HR Department</w:t>
      </w:r>
      <w:r w:rsidRPr="003B5D10">
        <w:rPr>
          <w:rFonts w:asciiTheme="minorHAnsi" w:hAnsiTheme="minorHAnsi" w:cstheme="minorHAnsi"/>
          <w:sz w:val="22"/>
          <w:szCs w:val="22"/>
        </w:rPr>
        <w:t>].</w:t>
      </w:r>
      <w:bookmarkEnd w:id="24"/>
    </w:p>
    <w:p w14:paraId="7F4452D5" w14:textId="268EEB87" w:rsidR="00BB2EEE" w:rsidRPr="003B5D10" w:rsidRDefault="00BB2EEE" w:rsidP="00BB2EEE">
      <w:pPr>
        <w:pStyle w:val="Untitledsubclause1"/>
        <w:rPr>
          <w:rFonts w:asciiTheme="minorHAnsi" w:hAnsiTheme="minorHAnsi" w:cstheme="minorHAnsi"/>
          <w:sz w:val="22"/>
          <w:szCs w:val="22"/>
        </w:rPr>
      </w:pPr>
      <w:bookmarkStart w:id="25" w:name="a226207"/>
      <w:r w:rsidRPr="003B5D10">
        <w:rPr>
          <w:rFonts w:asciiTheme="minorHAnsi" w:hAnsiTheme="minorHAnsi" w:cstheme="minorHAnsi"/>
          <w:sz w:val="22"/>
          <w:szCs w:val="22"/>
        </w:rPr>
        <w:t xml:space="preserve">You should take care with the content of all email messages, as incorrect or improper statements can give rise to claims for discrimination, harassment, defamation, breach of confidentiality or breach of contract. Remember that you have no control over where your email may be forwarded by the recipient. Avoid saying anything which would cause offence or embarrassment if it was forwarded to colleagues or third </w:t>
      </w:r>
      <w:r w:rsidR="00A5075C" w:rsidRPr="003B5D10">
        <w:rPr>
          <w:rFonts w:asciiTheme="minorHAnsi" w:hAnsiTheme="minorHAnsi" w:cstheme="minorHAnsi"/>
          <w:sz w:val="22"/>
          <w:szCs w:val="22"/>
        </w:rPr>
        <w:t>parties or</w:t>
      </w:r>
      <w:r w:rsidRPr="003B5D10">
        <w:rPr>
          <w:rFonts w:asciiTheme="minorHAnsi" w:hAnsiTheme="minorHAnsi" w:cstheme="minorHAnsi"/>
          <w:sz w:val="22"/>
          <w:szCs w:val="22"/>
        </w:rPr>
        <w:t xml:space="preserve"> found its way into the public domain.</w:t>
      </w:r>
      <w:bookmarkEnd w:id="25"/>
    </w:p>
    <w:p w14:paraId="7B2AA16C" w14:textId="77777777" w:rsidR="00BB2EEE" w:rsidRPr="003B5D10" w:rsidRDefault="00BB2EEE" w:rsidP="00BB2EEE">
      <w:pPr>
        <w:pStyle w:val="Untitledsubclause1"/>
        <w:rPr>
          <w:rFonts w:asciiTheme="minorHAnsi" w:hAnsiTheme="minorHAnsi" w:cstheme="minorHAnsi"/>
          <w:sz w:val="22"/>
          <w:szCs w:val="22"/>
        </w:rPr>
      </w:pPr>
      <w:bookmarkStart w:id="26" w:name="a149396"/>
      <w:r w:rsidRPr="003B5D10">
        <w:rPr>
          <w:rFonts w:asciiTheme="minorHAnsi" w:hAnsiTheme="minorHAnsi" w:cstheme="minorHAnsi"/>
          <w:sz w:val="22"/>
          <w:szCs w:val="22"/>
        </w:rPr>
        <w:t>Email messages are required to be disclosed in legal proceedings in the same way as paper documents. Deletion from a user's inbox or archives does not mean that an email cannot be recovered for the purposes of disclosure. All email messages should be treated as potentially retrievable, either from the main server or using specialist software.</w:t>
      </w:r>
      <w:bookmarkEnd w:id="26"/>
    </w:p>
    <w:p w14:paraId="2D7FA9BE" w14:textId="77777777" w:rsidR="00BB2EEE" w:rsidRPr="003B5D10" w:rsidRDefault="00BB2EEE" w:rsidP="00BB2EEE">
      <w:pPr>
        <w:pStyle w:val="Untitledsubclause1"/>
        <w:rPr>
          <w:rFonts w:asciiTheme="minorHAnsi" w:hAnsiTheme="minorHAnsi" w:cstheme="minorHAnsi"/>
          <w:sz w:val="22"/>
          <w:szCs w:val="22"/>
        </w:rPr>
      </w:pPr>
      <w:bookmarkStart w:id="27" w:name="a529278"/>
      <w:r w:rsidRPr="003B5D10">
        <w:rPr>
          <w:rFonts w:asciiTheme="minorHAnsi" w:hAnsiTheme="minorHAnsi" w:cstheme="minorHAnsi"/>
          <w:sz w:val="22"/>
          <w:szCs w:val="22"/>
        </w:rPr>
        <w:t xml:space="preserve"> In general, you should not:</w:t>
      </w:r>
      <w:bookmarkEnd w:id="27"/>
    </w:p>
    <w:p w14:paraId="159F9B18" w14:textId="66B4DB80" w:rsidR="00BB2EEE" w:rsidRPr="003B5D10" w:rsidRDefault="00BB2EEE" w:rsidP="00BB2EEE">
      <w:pPr>
        <w:pStyle w:val="Untitledsubclause2"/>
        <w:rPr>
          <w:rFonts w:asciiTheme="minorHAnsi" w:hAnsiTheme="minorHAnsi" w:cstheme="minorHAnsi"/>
          <w:sz w:val="22"/>
          <w:szCs w:val="22"/>
        </w:rPr>
      </w:pPr>
      <w:bookmarkStart w:id="28" w:name="a110460"/>
      <w:r w:rsidRPr="003B5D10">
        <w:rPr>
          <w:rFonts w:asciiTheme="minorHAnsi" w:hAnsiTheme="minorHAnsi" w:cstheme="minorHAnsi"/>
          <w:sz w:val="22"/>
          <w:szCs w:val="22"/>
        </w:rPr>
        <w:t xml:space="preserve">Send, forward or read private emails at work </w:t>
      </w:r>
      <w:r w:rsidR="00CB0079">
        <w:rPr>
          <w:rFonts w:asciiTheme="minorHAnsi" w:hAnsiTheme="minorHAnsi" w:cstheme="minorHAnsi"/>
          <w:sz w:val="22"/>
          <w:szCs w:val="22"/>
        </w:rPr>
        <w:t>that</w:t>
      </w:r>
      <w:r w:rsidRPr="003B5D10">
        <w:rPr>
          <w:rFonts w:asciiTheme="minorHAnsi" w:hAnsiTheme="minorHAnsi" w:cstheme="minorHAnsi"/>
          <w:sz w:val="22"/>
          <w:szCs w:val="22"/>
        </w:rPr>
        <w:t xml:space="preserve"> you would not want a third party to read.</w:t>
      </w:r>
      <w:bookmarkEnd w:id="28"/>
    </w:p>
    <w:p w14:paraId="270D9C9F" w14:textId="77777777" w:rsidR="00BB2EEE" w:rsidRPr="003B5D10" w:rsidRDefault="00BB2EEE" w:rsidP="00BB2EEE">
      <w:pPr>
        <w:pStyle w:val="Untitledsubclause2"/>
        <w:rPr>
          <w:rFonts w:asciiTheme="minorHAnsi" w:hAnsiTheme="minorHAnsi" w:cstheme="minorHAnsi"/>
          <w:sz w:val="22"/>
          <w:szCs w:val="22"/>
        </w:rPr>
      </w:pPr>
      <w:bookmarkStart w:id="29" w:name="a864897"/>
      <w:r w:rsidRPr="003B5D10">
        <w:rPr>
          <w:rFonts w:asciiTheme="minorHAnsi" w:hAnsiTheme="minorHAnsi" w:cstheme="minorHAnsi"/>
          <w:sz w:val="22"/>
          <w:szCs w:val="22"/>
        </w:rPr>
        <w:t>Send or forward chain mail, junk mail, cartoons, jokes or gossip.</w:t>
      </w:r>
      <w:bookmarkEnd w:id="29"/>
    </w:p>
    <w:p w14:paraId="503E3C61" w14:textId="77777777" w:rsidR="00BB2EEE" w:rsidRPr="003B5D10" w:rsidRDefault="00BB2EEE" w:rsidP="00BB2EEE">
      <w:pPr>
        <w:pStyle w:val="Untitledsubclause2"/>
        <w:rPr>
          <w:rFonts w:asciiTheme="minorHAnsi" w:hAnsiTheme="minorHAnsi" w:cstheme="minorHAnsi"/>
          <w:sz w:val="22"/>
          <w:szCs w:val="22"/>
        </w:rPr>
      </w:pPr>
      <w:bookmarkStart w:id="30" w:name="a121825"/>
      <w:r w:rsidRPr="003B5D10">
        <w:rPr>
          <w:rFonts w:asciiTheme="minorHAnsi" w:hAnsiTheme="minorHAnsi" w:cstheme="minorHAnsi"/>
          <w:sz w:val="22"/>
          <w:szCs w:val="22"/>
        </w:rPr>
        <w:t>Contribute to system congestion by sending trivial messages, copying or forwarding emails to those who do not have a real need to receive them, or using "reply all" unnecessarily on an email with a large distribution list.</w:t>
      </w:r>
      <w:bookmarkEnd w:id="30"/>
    </w:p>
    <w:p w14:paraId="7E9F2D0D" w14:textId="77777777" w:rsidR="00BB2EEE" w:rsidRPr="003B5D10" w:rsidRDefault="00BB2EEE" w:rsidP="00BB2EEE">
      <w:pPr>
        <w:pStyle w:val="Untitledsubclause2"/>
        <w:rPr>
          <w:rFonts w:asciiTheme="minorHAnsi" w:hAnsiTheme="minorHAnsi" w:cstheme="minorHAnsi"/>
          <w:sz w:val="22"/>
          <w:szCs w:val="22"/>
        </w:rPr>
      </w:pPr>
      <w:bookmarkStart w:id="31" w:name="a281531"/>
      <w:r w:rsidRPr="003B5D10">
        <w:rPr>
          <w:rFonts w:asciiTheme="minorHAnsi" w:hAnsiTheme="minorHAnsi" w:cstheme="minorHAnsi"/>
          <w:sz w:val="22"/>
          <w:szCs w:val="22"/>
        </w:rPr>
        <w:t>Sell or advertise using our communication systems or broadcast messages about lost property, sponsorship or charitable appeals. [</w:t>
      </w:r>
      <w:r w:rsidRPr="00CB0079">
        <w:rPr>
          <w:rFonts w:asciiTheme="minorHAnsi" w:hAnsiTheme="minorHAnsi" w:cstheme="minorHAnsi"/>
          <w:sz w:val="22"/>
          <w:szCs w:val="22"/>
          <w:highlight w:val="yellow"/>
        </w:rPr>
        <w:t>The intranet message board should be used for these purposes.</w:t>
      </w:r>
      <w:r w:rsidRPr="003B5D10">
        <w:rPr>
          <w:rFonts w:asciiTheme="minorHAnsi" w:hAnsiTheme="minorHAnsi" w:cstheme="minorHAnsi"/>
          <w:sz w:val="22"/>
          <w:szCs w:val="22"/>
        </w:rPr>
        <w:t>]</w:t>
      </w:r>
      <w:bookmarkEnd w:id="31"/>
    </w:p>
    <w:p w14:paraId="3B90476E" w14:textId="77777777" w:rsidR="00BB2EEE" w:rsidRPr="003B5D10" w:rsidRDefault="00BB2EEE" w:rsidP="00BB2EEE">
      <w:pPr>
        <w:pStyle w:val="Untitledsubclause2"/>
        <w:rPr>
          <w:rFonts w:asciiTheme="minorHAnsi" w:hAnsiTheme="minorHAnsi" w:cstheme="minorHAnsi"/>
          <w:sz w:val="22"/>
          <w:szCs w:val="22"/>
        </w:rPr>
      </w:pPr>
      <w:bookmarkStart w:id="32" w:name="a191074"/>
      <w:r w:rsidRPr="003B5D10">
        <w:rPr>
          <w:rFonts w:asciiTheme="minorHAnsi" w:hAnsiTheme="minorHAnsi" w:cstheme="minorHAnsi"/>
          <w:sz w:val="22"/>
          <w:szCs w:val="22"/>
        </w:rPr>
        <w:t xml:space="preserve">Agree to terms, </w:t>
      </w:r>
      <w:proofErr w:type="gramStart"/>
      <w:r w:rsidRPr="003B5D10">
        <w:rPr>
          <w:rFonts w:asciiTheme="minorHAnsi" w:hAnsiTheme="minorHAnsi" w:cstheme="minorHAnsi"/>
          <w:sz w:val="22"/>
          <w:szCs w:val="22"/>
        </w:rPr>
        <w:t>enter into</w:t>
      </w:r>
      <w:proofErr w:type="gramEnd"/>
      <w:r w:rsidRPr="003B5D10">
        <w:rPr>
          <w:rFonts w:asciiTheme="minorHAnsi" w:hAnsiTheme="minorHAnsi" w:cstheme="minorHAnsi"/>
          <w:sz w:val="22"/>
          <w:szCs w:val="22"/>
        </w:rPr>
        <w:t xml:space="preserve"> contractual commitments or make representations by email unless appropriate authority has been obtained. A name typed at the end of an email is a signature in the same way as a name written at the end of a letter.</w:t>
      </w:r>
      <w:bookmarkEnd w:id="32"/>
    </w:p>
    <w:p w14:paraId="29111C9B" w14:textId="717A71CE" w:rsidR="00BB2EEE" w:rsidRPr="003B5D10" w:rsidRDefault="00BB2EEE" w:rsidP="00BB2EEE">
      <w:pPr>
        <w:pStyle w:val="Untitledsubclause2"/>
        <w:rPr>
          <w:rFonts w:asciiTheme="minorHAnsi" w:hAnsiTheme="minorHAnsi" w:cstheme="minorHAnsi"/>
          <w:sz w:val="22"/>
          <w:szCs w:val="22"/>
        </w:rPr>
      </w:pPr>
      <w:bookmarkStart w:id="33" w:name="a448814"/>
      <w:r w:rsidRPr="003B5D10">
        <w:rPr>
          <w:rFonts w:asciiTheme="minorHAnsi" w:hAnsiTheme="minorHAnsi" w:cstheme="minorHAnsi"/>
          <w:sz w:val="22"/>
          <w:szCs w:val="22"/>
        </w:rPr>
        <w:t xml:space="preserve">Download or email text, music or any other content on the </w:t>
      </w:r>
      <w:r w:rsidR="00CB0079" w:rsidRPr="003B5D10">
        <w:rPr>
          <w:rFonts w:asciiTheme="minorHAnsi" w:hAnsiTheme="minorHAnsi" w:cstheme="minorHAnsi"/>
          <w:sz w:val="22"/>
          <w:szCs w:val="22"/>
        </w:rPr>
        <w:t>internet,</w:t>
      </w:r>
      <w:r w:rsidRPr="003B5D10">
        <w:rPr>
          <w:rFonts w:asciiTheme="minorHAnsi" w:hAnsiTheme="minorHAnsi" w:cstheme="minorHAnsi"/>
          <w:sz w:val="22"/>
          <w:szCs w:val="22"/>
        </w:rPr>
        <w:t xml:space="preserve"> which is subject to copyright protection, unless </w:t>
      </w:r>
      <w:proofErr w:type="gramStart"/>
      <w:r w:rsidRPr="003B5D10">
        <w:rPr>
          <w:rFonts w:asciiTheme="minorHAnsi" w:hAnsiTheme="minorHAnsi" w:cstheme="minorHAnsi"/>
          <w:sz w:val="22"/>
          <w:szCs w:val="22"/>
        </w:rPr>
        <w:t>it is clear that the</w:t>
      </w:r>
      <w:proofErr w:type="gramEnd"/>
      <w:r w:rsidRPr="003B5D10">
        <w:rPr>
          <w:rFonts w:asciiTheme="minorHAnsi" w:hAnsiTheme="minorHAnsi" w:cstheme="minorHAnsi"/>
          <w:sz w:val="22"/>
          <w:szCs w:val="22"/>
        </w:rPr>
        <w:t xml:space="preserve"> owner of such works allows this.</w:t>
      </w:r>
      <w:bookmarkEnd w:id="33"/>
    </w:p>
    <w:p w14:paraId="10833164" w14:textId="77777777" w:rsidR="00BB2EEE" w:rsidRPr="003B5D10" w:rsidRDefault="00BB2EEE" w:rsidP="00BB2EEE">
      <w:pPr>
        <w:pStyle w:val="Untitledsubclause2"/>
        <w:rPr>
          <w:rFonts w:asciiTheme="minorHAnsi" w:hAnsiTheme="minorHAnsi" w:cstheme="minorHAnsi"/>
          <w:sz w:val="22"/>
          <w:szCs w:val="22"/>
        </w:rPr>
      </w:pPr>
      <w:bookmarkStart w:id="34" w:name="a647827"/>
      <w:r w:rsidRPr="003B5D10">
        <w:rPr>
          <w:rFonts w:asciiTheme="minorHAnsi" w:hAnsiTheme="minorHAnsi" w:cstheme="minorHAnsi"/>
          <w:sz w:val="22"/>
          <w:szCs w:val="22"/>
        </w:rPr>
        <w:t>Send messages from another person's email address (unless authorised) or under an assumed name.</w:t>
      </w:r>
      <w:bookmarkEnd w:id="34"/>
    </w:p>
    <w:p w14:paraId="140A7CF5" w14:textId="77777777" w:rsidR="00BB2EEE" w:rsidRPr="003B5D10" w:rsidRDefault="00BB2EEE" w:rsidP="00BB2EEE">
      <w:pPr>
        <w:pStyle w:val="Untitledsubclause2"/>
        <w:rPr>
          <w:rFonts w:asciiTheme="minorHAnsi" w:hAnsiTheme="minorHAnsi" w:cstheme="minorHAnsi"/>
          <w:sz w:val="22"/>
          <w:szCs w:val="22"/>
        </w:rPr>
      </w:pPr>
      <w:bookmarkStart w:id="35" w:name="a386874"/>
      <w:r w:rsidRPr="003B5D10">
        <w:rPr>
          <w:rFonts w:asciiTheme="minorHAnsi" w:hAnsiTheme="minorHAnsi" w:cstheme="minorHAnsi"/>
          <w:sz w:val="22"/>
          <w:szCs w:val="22"/>
        </w:rPr>
        <w:t>Send confidential messages via email or the internet, or by other means of external communication which are known not to be secure.</w:t>
      </w:r>
      <w:bookmarkEnd w:id="35"/>
    </w:p>
    <w:p w14:paraId="71687C3F" w14:textId="2500AA4C" w:rsidR="00BB2EEE" w:rsidRPr="003B5D10" w:rsidRDefault="00BB2EEE" w:rsidP="00BB2EEE">
      <w:pPr>
        <w:pStyle w:val="Untitledsubclause1"/>
        <w:rPr>
          <w:rFonts w:asciiTheme="minorHAnsi" w:hAnsiTheme="minorHAnsi" w:cstheme="minorHAnsi"/>
          <w:sz w:val="22"/>
          <w:szCs w:val="22"/>
        </w:rPr>
      </w:pPr>
      <w:bookmarkStart w:id="36" w:name="a353602"/>
      <w:r w:rsidRPr="003B5D10">
        <w:rPr>
          <w:rFonts w:asciiTheme="minorHAnsi" w:hAnsiTheme="minorHAnsi" w:cstheme="minorHAnsi"/>
          <w:sz w:val="22"/>
          <w:szCs w:val="22"/>
        </w:rPr>
        <w:t xml:space="preserve">If you receive an email in </w:t>
      </w:r>
      <w:r w:rsidR="00CB0079" w:rsidRPr="003B5D10">
        <w:rPr>
          <w:rFonts w:asciiTheme="minorHAnsi" w:hAnsiTheme="minorHAnsi" w:cstheme="minorHAnsi"/>
          <w:sz w:val="22"/>
          <w:szCs w:val="22"/>
        </w:rPr>
        <w:t>error,</w:t>
      </w:r>
      <w:r w:rsidRPr="003B5D10">
        <w:rPr>
          <w:rFonts w:asciiTheme="minorHAnsi" w:hAnsiTheme="minorHAnsi" w:cstheme="minorHAnsi"/>
          <w:sz w:val="22"/>
          <w:szCs w:val="22"/>
        </w:rPr>
        <w:t xml:space="preserve"> you should inform the sender.</w:t>
      </w:r>
      <w:bookmarkEnd w:id="36"/>
    </w:p>
    <w:p w14:paraId="50737466" w14:textId="77777777" w:rsidR="00BB2EEE" w:rsidRPr="003B5D10" w:rsidRDefault="00BB2EEE" w:rsidP="00BB2EEE">
      <w:pPr>
        <w:pStyle w:val="Untitledsubclause1"/>
        <w:rPr>
          <w:rFonts w:asciiTheme="minorHAnsi" w:hAnsiTheme="minorHAnsi" w:cstheme="minorHAnsi"/>
          <w:sz w:val="22"/>
          <w:szCs w:val="22"/>
        </w:rPr>
      </w:pPr>
      <w:bookmarkStart w:id="37" w:name="a741808"/>
      <w:r w:rsidRPr="003B5D10">
        <w:rPr>
          <w:rFonts w:asciiTheme="minorHAnsi" w:hAnsiTheme="minorHAnsi" w:cstheme="minorHAnsi"/>
          <w:sz w:val="22"/>
          <w:szCs w:val="22"/>
        </w:rPr>
        <w:t>Do not use your own personal email account to send or receive email for the purposes of our business. Only use the email account we have provided for you.</w:t>
      </w:r>
      <w:bookmarkEnd w:id="37"/>
    </w:p>
    <w:p w14:paraId="78453C1A"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"7. Using the internet" \l 1</w:instrText>
      </w:r>
      <w:r w:rsidRPr="003B5D10">
        <w:rPr>
          <w:rFonts w:asciiTheme="minorHAnsi" w:hAnsiTheme="minorHAnsi" w:cstheme="minorHAnsi"/>
          <w:sz w:val="22"/>
          <w:szCs w:val="22"/>
        </w:rPr>
        <w:fldChar w:fldCharType="end"/>
      </w:r>
      <w:bookmarkStart w:id="38" w:name="a959987"/>
      <w:bookmarkStart w:id="39" w:name="_Toc172037448"/>
      <w:r w:rsidRPr="003B5D10">
        <w:rPr>
          <w:rFonts w:asciiTheme="minorHAnsi" w:hAnsiTheme="minorHAnsi" w:cstheme="minorHAnsi"/>
          <w:sz w:val="22"/>
          <w:szCs w:val="22"/>
        </w:rPr>
        <w:t>Using the internet</w:t>
      </w:r>
      <w:bookmarkEnd w:id="38"/>
      <w:bookmarkEnd w:id="39"/>
    </w:p>
    <w:p w14:paraId="131FA37D" w14:textId="77777777" w:rsidR="00BB2EEE" w:rsidRPr="003B5D10" w:rsidRDefault="00BB2EEE" w:rsidP="00BB2EEE">
      <w:pPr>
        <w:pStyle w:val="Untitledsubclause1"/>
        <w:rPr>
          <w:rFonts w:asciiTheme="minorHAnsi" w:hAnsiTheme="minorHAnsi" w:cstheme="minorHAnsi"/>
          <w:sz w:val="22"/>
          <w:szCs w:val="22"/>
        </w:rPr>
      </w:pPr>
      <w:bookmarkStart w:id="40" w:name="a425785"/>
      <w:r w:rsidRPr="003B5D10">
        <w:rPr>
          <w:rFonts w:asciiTheme="minorHAnsi" w:hAnsiTheme="minorHAnsi" w:cstheme="minorHAnsi"/>
          <w:sz w:val="22"/>
          <w:szCs w:val="22"/>
        </w:rPr>
        <w:t>Internet access is provided [</w:t>
      </w:r>
      <w:r w:rsidRPr="00A5075C">
        <w:rPr>
          <w:rFonts w:asciiTheme="minorHAnsi" w:hAnsiTheme="minorHAnsi" w:cstheme="minorHAnsi"/>
          <w:sz w:val="22"/>
          <w:szCs w:val="22"/>
          <w:highlight w:val="yellow"/>
        </w:rPr>
        <w:t xml:space="preserve">primarily </w:t>
      </w:r>
      <w:r w:rsidRPr="00A5075C">
        <w:rPr>
          <w:rFonts w:asciiTheme="minorHAnsi" w:hAnsiTheme="minorHAnsi" w:cstheme="minorHAnsi"/>
          <w:b/>
          <w:sz w:val="22"/>
          <w:szCs w:val="22"/>
          <w:highlight w:val="yellow"/>
        </w:rPr>
        <w:t>OR</w:t>
      </w:r>
      <w:r w:rsidRPr="00A5075C">
        <w:rPr>
          <w:rFonts w:asciiTheme="minorHAnsi" w:hAnsiTheme="minorHAnsi" w:cstheme="minorHAnsi"/>
          <w:sz w:val="22"/>
          <w:szCs w:val="22"/>
          <w:highlight w:val="yellow"/>
        </w:rPr>
        <w:t xml:space="preserve"> solely</w:t>
      </w:r>
      <w:r w:rsidRPr="003B5D10">
        <w:rPr>
          <w:rFonts w:asciiTheme="minorHAnsi" w:hAnsiTheme="minorHAnsi" w:cstheme="minorHAnsi"/>
          <w:sz w:val="22"/>
          <w:szCs w:val="22"/>
        </w:rPr>
        <w:t>] for business purposes. [</w:t>
      </w:r>
      <w:r w:rsidRPr="00A5075C">
        <w:rPr>
          <w:rFonts w:asciiTheme="minorHAnsi" w:hAnsiTheme="minorHAnsi" w:cstheme="minorHAnsi"/>
          <w:sz w:val="22"/>
          <w:szCs w:val="22"/>
          <w:highlight w:val="yellow"/>
        </w:rPr>
        <w:t xml:space="preserve">Occasional personal use may be permitted as set out in </w:t>
      </w:r>
      <w:r w:rsidRPr="00A5075C">
        <w:rPr>
          <w:rFonts w:asciiTheme="minorHAnsi" w:hAnsiTheme="minorHAnsi" w:cstheme="minorHAnsi"/>
          <w:sz w:val="22"/>
          <w:szCs w:val="22"/>
          <w:highlight w:val="yellow"/>
        </w:rPr>
        <w:fldChar w:fldCharType="begin"/>
      </w:r>
      <w:r w:rsidRPr="00A5075C">
        <w:rPr>
          <w:rFonts w:asciiTheme="minorHAnsi" w:hAnsiTheme="minorHAnsi" w:cstheme="minorHAnsi"/>
          <w:sz w:val="22"/>
          <w:szCs w:val="22"/>
          <w:highlight w:val="yellow"/>
        </w:rPr>
        <w:instrText>PAGEREF a959987\# "'paragraph '"  \h</w:instrText>
      </w:r>
      <w:r w:rsidRPr="00A5075C">
        <w:rPr>
          <w:rFonts w:asciiTheme="minorHAnsi" w:hAnsiTheme="minorHAnsi" w:cstheme="minorHAnsi"/>
          <w:sz w:val="22"/>
          <w:szCs w:val="22"/>
          <w:highlight w:val="yellow"/>
        </w:rPr>
      </w:r>
      <w:r w:rsidRPr="00A5075C">
        <w:rPr>
          <w:rFonts w:asciiTheme="minorHAnsi" w:hAnsiTheme="minorHAnsi" w:cstheme="minorHAnsi"/>
          <w:sz w:val="22"/>
          <w:szCs w:val="22"/>
          <w:highlight w:val="yellow"/>
        </w:rPr>
        <w:fldChar w:fldCharType="separate"/>
      </w:r>
      <w:r w:rsidRPr="00A5075C">
        <w:rPr>
          <w:rFonts w:asciiTheme="minorHAnsi" w:hAnsiTheme="minorHAnsi" w:cstheme="minorHAnsi"/>
          <w:sz w:val="22"/>
          <w:szCs w:val="22"/>
          <w:highlight w:val="yellow"/>
        </w:rPr>
        <w:t xml:space="preserve">paragraph </w:t>
      </w:r>
      <w:r w:rsidRPr="00A5075C">
        <w:rPr>
          <w:rFonts w:asciiTheme="minorHAnsi" w:hAnsiTheme="minorHAnsi" w:cstheme="minorHAnsi"/>
          <w:sz w:val="22"/>
          <w:szCs w:val="22"/>
          <w:highlight w:val="yellow"/>
        </w:rPr>
        <w:fldChar w:fldCharType="end"/>
      </w:r>
      <w:r w:rsidRPr="00A5075C">
        <w:rPr>
          <w:rFonts w:asciiTheme="minorHAnsi" w:hAnsiTheme="minorHAnsi" w:cstheme="minorHAnsi"/>
          <w:sz w:val="22"/>
          <w:szCs w:val="22"/>
          <w:highlight w:val="yellow"/>
        </w:rPr>
        <w:fldChar w:fldCharType="begin"/>
      </w:r>
      <w:r w:rsidRPr="00A5075C">
        <w:rPr>
          <w:rFonts w:asciiTheme="minorHAnsi" w:hAnsiTheme="minorHAnsi" w:cstheme="minorHAnsi"/>
          <w:sz w:val="22"/>
          <w:szCs w:val="22"/>
          <w:highlight w:val="yellow"/>
        </w:rPr>
        <w:instrText xml:space="preserve">REF a959987 \h \w \* MERGEFORMAT </w:instrText>
      </w:r>
      <w:r w:rsidRPr="00A5075C">
        <w:rPr>
          <w:rFonts w:asciiTheme="minorHAnsi" w:hAnsiTheme="minorHAnsi" w:cstheme="minorHAnsi"/>
          <w:sz w:val="22"/>
          <w:szCs w:val="22"/>
          <w:highlight w:val="yellow"/>
        </w:rPr>
      </w:r>
      <w:r w:rsidRPr="00A5075C">
        <w:rPr>
          <w:rFonts w:asciiTheme="minorHAnsi" w:hAnsiTheme="minorHAnsi" w:cstheme="minorHAnsi"/>
          <w:sz w:val="22"/>
          <w:szCs w:val="22"/>
          <w:highlight w:val="yellow"/>
        </w:rPr>
        <w:fldChar w:fldCharType="separate"/>
      </w:r>
      <w:r w:rsidRPr="00A5075C">
        <w:rPr>
          <w:rFonts w:asciiTheme="minorHAnsi" w:hAnsiTheme="minorHAnsi" w:cstheme="minorHAnsi"/>
          <w:sz w:val="22"/>
          <w:szCs w:val="22"/>
          <w:highlight w:val="yellow"/>
        </w:rPr>
        <w:t>7</w:t>
      </w:r>
      <w:r w:rsidRPr="00A5075C">
        <w:rPr>
          <w:rFonts w:asciiTheme="minorHAnsi" w:hAnsiTheme="minorHAnsi" w:cstheme="minorHAnsi"/>
          <w:sz w:val="22"/>
          <w:szCs w:val="22"/>
          <w:highlight w:val="yellow"/>
        </w:rPr>
        <w:fldChar w:fldCharType="end"/>
      </w:r>
      <w:r w:rsidRPr="00A5075C">
        <w:rPr>
          <w:rFonts w:asciiTheme="minorHAnsi" w:hAnsiTheme="minorHAnsi" w:cstheme="minorHAnsi"/>
          <w:sz w:val="22"/>
          <w:szCs w:val="22"/>
          <w:highlight w:val="yellow"/>
        </w:rPr>
        <w:t>.</w:t>
      </w:r>
      <w:r w:rsidRPr="003B5D10">
        <w:rPr>
          <w:rFonts w:asciiTheme="minorHAnsi" w:hAnsiTheme="minorHAnsi" w:cstheme="minorHAnsi"/>
          <w:sz w:val="22"/>
          <w:szCs w:val="22"/>
        </w:rPr>
        <w:t>]</w:t>
      </w:r>
      <w:bookmarkEnd w:id="40"/>
    </w:p>
    <w:p w14:paraId="3FCFB792" w14:textId="7ECA86B9" w:rsidR="00BB2EEE" w:rsidRPr="003B5D10" w:rsidRDefault="00BB2EEE" w:rsidP="00BB2EEE">
      <w:pPr>
        <w:pStyle w:val="Untitledsubclause1"/>
        <w:rPr>
          <w:rFonts w:asciiTheme="minorHAnsi" w:hAnsiTheme="minorHAnsi" w:cstheme="minorHAnsi"/>
          <w:sz w:val="22"/>
          <w:szCs w:val="22"/>
        </w:rPr>
      </w:pPr>
      <w:bookmarkStart w:id="41" w:name="a944941"/>
      <w:r w:rsidRPr="003B5D10">
        <w:rPr>
          <w:rFonts w:asciiTheme="minorHAnsi" w:hAnsiTheme="minorHAnsi" w:cstheme="minorHAnsi"/>
          <w:sz w:val="22"/>
          <w:szCs w:val="22"/>
        </w:rPr>
        <w:t xml:space="preserve">When a website is visited, devices such as cookies, tags or web beacons may be employed to enable the site owner to identify and monitor visitors. If the website is of a kind </w:t>
      </w:r>
      <w:r w:rsidR="006103C4">
        <w:rPr>
          <w:rFonts w:asciiTheme="minorHAnsi" w:hAnsiTheme="minorHAnsi" w:cstheme="minorHAnsi"/>
          <w:sz w:val="22"/>
          <w:szCs w:val="22"/>
        </w:rPr>
        <w:t>that</w:t>
      </w:r>
      <w:r w:rsidRPr="003B5D10">
        <w:rPr>
          <w:rFonts w:asciiTheme="minorHAnsi" w:hAnsiTheme="minorHAnsi" w:cstheme="minorHAnsi"/>
          <w:sz w:val="22"/>
          <w:szCs w:val="22"/>
        </w:rPr>
        <w:t xml:space="preserve"> such a marker could be a source </w:t>
      </w:r>
      <w:r w:rsidRPr="003B5D10">
        <w:rPr>
          <w:rFonts w:asciiTheme="minorHAnsi" w:hAnsiTheme="minorHAnsi" w:cstheme="minorHAnsi"/>
          <w:sz w:val="22"/>
          <w:szCs w:val="22"/>
        </w:rPr>
        <w:lastRenderedPageBreak/>
        <w:t xml:space="preserve">of embarrassment to the visitor and us, especially if inappropriate material has been accessed, downloaded, stored or forwarded from the website. Such actions may also, in certain circumstances, amount to a criminal offence if, for example, the material is pornographic in nature. This is further considered under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a956245\#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a956245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9</w:t>
      </w:r>
      <w:r w:rsidRPr="003B5D10">
        <w:rPr>
          <w:rFonts w:asciiTheme="minorHAnsi" w:hAnsiTheme="minorHAnsi" w:cstheme="minorHAnsi"/>
          <w:sz w:val="22"/>
          <w:szCs w:val="22"/>
        </w:rPr>
        <w:fldChar w:fldCharType="end"/>
      </w:r>
      <w:r w:rsidRPr="003B5D10">
        <w:rPr>
          <w:rFonts w:asciiTheme="minorHAnsi" w:hAnsiTheme="minorHAnsi" w:cstheme="minorHAnsi"/>
          <w:i/>
          <w:sz w:val="22"/>
          <w:szCs w:val="22"/>
        </w:rPr>
        <w:t>.</w:t>
      </w:r>
      <w:bookmarkEnd w:id="41"/>
    </w:p>
    <w:p w14:paraId="1EC2289E" w14:textId="77777777" w:rsidR="00BB2EEE" w:rsidRPr="003B5D10" w:rsidRDefault="00BB2EEE" w:rsidP="00BB2EEE">
      <w:pPr>
        <w:pStyle w:val="Untitledsubclause1"/>
        <w:rPr>
          <w:rFonts w:asciiTheme="minorHAnsi" w:hAnsiTheme="minorHAnsi" w:cstheme="minorHAnsi"/>
          <w:sz w:val="22"/>
          <w:szCs w:val="22"/>
        </w:rPr>
      </w:pPr>
      <w:bookmarkStart w:id="42" w:name="a625775"/>
      <w:r w:rsidRPr="003B5D10">
        <w:rPr>
          <w:rFonts w:asciiTheme="minorHAnsi" w:hAnsiTheme="minorHAnsi" w:cstheme="minorHAnsi"/>
          <w:sz w:val="22"/>
          <w:szCs w:val="22"/>
        </w:rPr>
        <w:t xml:space="preserve">You should not access any web page or download any image, document or other file from the internet which could be regarded as illegal, offensive, discriminatory, in bad taste or immoral. Even web content which is legal in the UK may be in sufficient bad taste to fall within this prohibition. </w:t>
      </w:r>
      <w:proofErr w:type="gramStart"/>
      <w:r w:rsidRPr="003B5D10">
        <w:rPr>
          <w:rFonts w:asciiTheme="minorHAnsi" w:hAnsiTheme="minorHAnsi" w:cstheme="minorHAnsi"/>
          <w:sz w:val="22"/>
          <w:szCs w:val="22"/>
        </w:rPr>
        <w:t>As a general rule</w:t>
      </w:r>
      <w:proofErr w:type="gramEnd"/>
      <w:r w:rsidRPr="003B5D10">
        <w:rPr>
          <w:rFonts w:asciiTheme="minorHAnsi" w:hAnsiTheme="minorHAnsi" w:cstheme="minorHAnsi"/>
          <w:sz w:val="22"/>
          <w:szCs w:val="22"/>
        </w:rPr>
        <w:t>, if any person (whether intended to view the page or not) might be offended by the contents of a page, or if the fact that our software has accessed the page or file might be a source of embarrassment if made public, then viewing it will be a breach of this policy.</w:t>
      </w:r>
      <w:bookmarkEnd w:id="42"/>
    </w:p>
    <w:p w14:paraId="199D014E" w14:textId="77777777" w:rsidR="00BB2EEE" w:rsidRPr="003B5D10" w:rsidRDefault="00BB2EEE" w:rsidP="00BB2EEE">
      <w:pPr>
        <w:pStyle w:val="Untitledsubclause1"/>
        <w:rPr>
          <w:rFonts w:asciiTheme="minorHAnsi" w:hAnsiTheme="minorHAnsi" w:cstheme="minorHAnsi"/>
          <w:sz w:val="22"/>
          <w:szCs w:val="22"/>
        </w:rPr>
      </w:pPr>
      <w:bookmarkStart w:id="43" w:name="a340745"/>
      <w:r w:rsidRPr="003B5D10">
        <w:rPr>
          <w:rFonts w:asciiTheme="minorHAnsi" w:hAnsiTheme="minorHAnsi" w:cstheme="minorHAnsi"/>
          <w:sz w:val="22"/>
          <w:szCs w:val="22"/>
        </w:rPr>
        <w:t xml:space="preserve">Except as authorised in the proper performance of your duties, you should not under any circumstances use our systems to participate in any internet chat room, post messages on any internet message board or set up or log text or information on a blog or wiki, even in your own time. </w:t>
      </w:r>
      <w:bookmarkEnd w:id="43"/>
    </w:p>
    <w:p w14:paraId="3747C0E3" w14:textId="790C6E61" w:rsidR="00BB2EEE" w:rsidRPr="003B5D10" w:rsidRDefault="00BB2EEE" w:rsidP="00BB2EEE">
      <w:pPr>
        <w:pStyle w:val="Untitledsubclause1"/>
        <w:rPr>
          <w:rFonts w:asciiTheme="minorHAnsi" w:hAnsiTheme="minorHAnsi" w:cstheme="minorHAnsi"/>
          <w:sz w:val="22"/>
          <w:szCs w:val="22"/>
        </w:rPr>
      </w:pPr>
      <w:bookmarkStart w:id="44" w:name="a301115"/>
      <w:r w:rsidRPr="003B5D10">
        <w:rPr>
          <w:rFonts w:asciiTheme="minorHAnsi" w:hAnsiTheme="minorHAnsi" w:cstheme="minorHAnsi"/>
          <w:sz w:val="22"/>
          <w:szCs w:val="22"/>
        </w:rPr>
        <w:t xml:space="preserve">The following must never be accessed from our network or using a device you have been issued with by us: online radio, audio and video streaming (including streaming of, or downloading of, television radio or films), instant messaging, webmail (such as Gmail or Hotmail) and social networking sites (including, but not limited to, Facebook, Twitter, YouTube, Google+, Instagram, </w:t>
      </w:r>
      <w:proofErr w:type="spellStart"/>
      <w:r w:rsidRPr="003B5D10">
        <w:rPr>
          <w:rFonts w:asciiTheme="minorHAnsi" w:hAnsiTheme="minorHAnsi" w:cstheme="minorHAnsi"/>
          <w:sz w:val="22"/>
          <w:szCs w:val="22"/>
        </w:rPr>
        <w:t>SnapChat</w:t>
      </w:r>
      <w:proofErr w:type="spellEnd"/>
      <w:r w:rsidRPr="003B5D10">
        <w:rPr>
          <w:rFonts w:asciiTheme="minorHAnsi" w:hAnsiTheme="minorHAnsi" w:cstheme="minorHAnsi"/>
          <w:sz w:val="22"/>
          <w:szCs w:val="22"/>
        </w:rPr>
        <w:t xml:space="preserve">, Pinterest, Tumblr, Second Life). This list may be modified from time to time. </w:t>
      </w:r>
      <w:bookmarkEnd w:id="44"/>
    </w:p>
    <w:p w14:paraId="56BF9D1B"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"8. Personal use of our systems" \l 1</w:instrText>
      </w:r>
      <w:r w:rsidRPr="003B5D10">
        <w:rPr>
          <w:rFonts w:asciiTheme="minorHAnsi" w:hAnsiTheme="minorHAnsi" w:cstheme="minorHAnsi"/>
          <w:sz w:val="22"/>
          <w:szCs w:val="22"/>
        </w:rPr>
        <w:fldChar w:fldCharType="end"/>
      </w:r>
      <w:bookmarkStart w:id="45" w:name="a355983"/>
      <w:bookmarkStart w:id="46" w:name="_Toc172037449"/>
      <w:r w:rsidRPr="003B5D10">
        <w:rPr>
          <w:rFonts w:asciiTheme="minorHAnsi" w:hAnsiTheme="minorHAnsi" w:cstheme="minorHAnsi"/>
          <w:sz w:val="22"/>
          <w:szCs w:val="22"/>
        </w:rPr>
        <w:t>Personal use of our systems</w:t>
      </w:r>
      <w:bookmarkEnd w:id="45"/>
      <w:bookmarkEnd w:id="46"/>
    </w:p>
    <w:p w14:paraId="0FFAEA15" w14:textId="77777777" w:rsidR="00BB2EEE" w:rsidRPr="003B5D10" w:rsidRDefault="00BB2EEE" w:rsidP="00BB2EEE">
      <w:pPr>
        <w:pStyle w:val="Untitledsubclause1"/>
        <w:rPr>
          <w:rFonts w:asciiTheme="minorHAnsi" w:hAnsiTheme="minorHAnsi" w:cstheme="minorHAnsi"/>
          <w:sz w:val="22"/>
          <w:szCs w:val="22"/>
        </w:rPr>
      </w:pPr>
      <w:bookmarkStart w:id="47" w:name="a112578"/>
      <w:r w:rsidRPr="003B5D10">
        <w:rPr>
          <w:rFonts w:asciiTheme="minorHAnsi" w:hAnsiTheme="minorHAnsi" w:cstheme="minorHAnsi"/>
          <w:sz w:val="22"/>
          <w:szCs w:val="22"/>
        </w:rPr>
        <w:t>We permit the incidental use of our internet, email and telephone systems to send personal email, browse the internet and make personal telephone calls subject to certain conditions set out below. Personal use is a privilege and not a right. It must not be overused or abused. We may withdraw permission for it at any time or restrict access at our discretion.</w:t>
      </w:r>
      <w:bookmarkEnd w:id="47"/>
    </w:p>
    <w:p w14:paraId="27F2CFDE" w14:textId="77777777" w:rsidR="00BB2EEE" w:rsidRPr="003B5D10" w:rsidRDefault="00BB2EEE" w:rsidP="00BB2EEE">
      <w:pPr>
        <w:pStyle w:val="Untitledsubclause1"/>
        <w:rPr>
          <w:rFonts w:asciiTheme="minorHAnsi" w:hAnsiTheme="minorHAnsi" w:cstheme="minorHAnsi"/>
          <w:sz w:val="22"/>
          <w:szCs w:val="22"/>
        </w:rPr>
      </w:pPr>
      <w:bookmarkStart w:id="48" w:name="a101208"/>
      <w:r w:rsidRPr="003B5D10">
        <w:rPr>
          <w:rFonts w:asciiTheme="minorHAnsi" w:hAnsiTheme="minorHAnsi" w:cstheme="minorHAnsi"/>
          <w:sz w:val="22"/>
          <w:szCs w:val="22"/>
        </w:rPr>
        <w:t>Personal use must meet the following conditions:</w:t>
      </w:r>
      <w:bookmarkEnd w:id="48"/>
    </w:p>
    <w:p w14:paraId="291D3FE2" w14:textId="77777777" w:rsidR="00BB2EEE" w:rsidRPr="003B5D10" w:rsidRDefault="00BB2EEE" w:rsidP="00BB2EEE">
      <w:pPr>
        <w:pStyle w:val="Untitledsubclause2"/>
        <w:rPr>
          <w:rFonts w:asciiTheme="minorHAnsi" w:hAnsiTheme="minorHAnsi" w:cstheme="minorHAnsi"/>
          <w:sz w:val="22"/>
          <w:szCs w:val="22"/>
        </w:rPr>
      </w:pPr>
      <w:bookmarkStart w:id="49" w:name="a573078"/>
      <w:r w:rsidRPr="003B5D10">
        <w:rPr>
          <w:rFonts w:asciiTheme="minorHAnsi" w:hAnsiTheme="minorHAnsi" w:cstheme="minorHAnsi"/>
          <w:sz w:val="22"/>
          <w:szCs w:val="22"/>
        </w:rPr>
        <w:t>Use must be minimal and take place substantially out of normal working hours (that is, during lunch hours, before 9.00 am or after 5.30 pm).</w:t>
      </w:r>
      <w:bookmarkEnd w:id="49"/>
    </w:p>
    <w:p w14:paraId="62287879" w14:textId="77777777" w:rsidR="00BB2EEE" w:rsidRPr="003B5D10" w:rsidRDefault="00BB2EEE" w:rsidP="00BB2EEE">
      <w:pPr>
        <w:pStyle w:val="Untitledsubclause2"/>
        <w:rPr>
          <w:rFonts w:asciiTheme="minorHAnsi" w:hAnsiTheme="minorHAnsi" w:cstheme="minorHAnsi"/>
          <w:sz w:val="22"/>
          <w:szCs w:val="22"/>
        </w:rPr>
      </w:pPr>
      <w:bookmarkStart w:id="50" w:name="a889128"/>
      <w:r w:rsidRPr="003B5D10">
        <w:rPr>
          <w:rFonts w:asciiTheme="minorHAnsi" w:hAnsiTheme="minorHAnsi" w:cstheme="minorHAnsi"/>
          <w:sz w:val="22"/>
          <w:szCs w:val="22"/>
        </w:rPr>
        <w:t>Personal emails should be labelled "personal" in the subject header.</w:t>
      </w:r>
      <w:bookmarkEnd w:id="50"/>
    </w:p>
    <w:p w14:paraId="45A29CB6" w14:textId="77777777" w:rsidR="00BB2EEE" w:rsidRPr="003B5D10" w:rsidRDefault="00BB2EEE" w:rsidP="00BB2EEE">
      <w:pPr>
        <w:pStyle w:val="Untitledsubclause2"/>
        <w:rPr>
          <w:rFonts w:asciiTheme="minorHAnsi" w:hAnsiTheme="minorHAnsi" w:cstheme="minorHAnsi"/>
          <w:sz w:val="22"/>
          <w:szCs w:val="22"/>
        </w:rPr>
      </w:pPr>
      <w:bookmarkStart w:id="51" w:name="a909485"/>
      <w:r w:rsidRPr="003B5D10">
        <w:rPr>
          <w:rFonts w:asciiTheme="minorHAnsi" w:hAnsiTheme="minorHAnsi" w:cstheme="minorHAnsi"/>
          <w:sz w:val="22"/>
          <w:szCs w:val="22"/>
        </w:rPr>
        <w:t>Use must not interfere with business or office commitments.</w:t>
      </w:r>
      <w:bookmarkEnd w:id="51"/>
    </w:p>
    <w:p w14:paraId="0A62DB65" w14:textId="77777777" w:rsidR="00BB2EEE" w:rsidRPr="003B5D10" w:rsidRDefault="00BB2EEE" w:rsidP="00BB2EEE">
      <w:pPr>
        <w:pStyle w:val="Untitledsubclause2"/>
        <w:rPr>
          <w:rFonts w:asciiTheme="minorHAnsi" w:hAnsiTheme="minorHAnsi" w:cstheme="minorHAnsi"/>
          <w:sz w:val="22"/>
          <w:szCs w:val="22"/>
        </w:rPr>
      </w:pPr>
      <w:bookmarkStart w:id="52" w:name="a653223"/>
      <w:r w:rsidRPr="003B5D10">
        <w:rPr>
          <w:rFonts w:asciiTheme="minorHAnsi" w:hAnsiTheme="minorHAnsi" w:cstheme="minorHAnsi"/>
          <w:sz w:val="22"/>
          <w:szCs w:val="22"/>
        </w:rPr>
        <w:t>Use must not commit us to any marginal costs.</w:t>
      </w:r>
      <w:bookmarkEnd w:id="52"/>
    </w:p>
    <w:p w14:paraId="0D876D0A" w14:textId="5C0518DD" w:rsidR="00BB2EEE" w:rsidRPr="003B5D10" w:rsidRDefault="00BB2EEE" w:rsidP="00BB2EEE">
      <w:pPr>
        <w:pStyle w:val="Untitledsubclause2"/>
        <w:rPr>
          <w:rFonts w:asciiTheme="minorHAnsi" w:hAnsiTheme="minorHAnsi" w:cstheme="minorHAnsi"/>
          <w:sz w:val="22"/>
          <w:szCs w:val="22"/>
        </w:rPr>
      </w:pPr>
      <w:bookmarkStart w:id="53" w:name="a732355"/>
      <w:r w:rsidRPr="003B5D10">
        <w:rPr>
          <w:rFonts w:asciiTheme="minorHAnsi" w:hAnsiTheme="minorHAnsi" w:cstheme="minorHAnsi"/>
          <w:sz w:val="22"/>
          <w:szCs w:val="22"/>
        </w:rPr>
        <w:t xml:space="preserve">Use must comply with this policy (see in particular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a405025\#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a405025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5</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t xml:space="preserve"> and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a239523\#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a239523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6</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t xml:space="preserve">) </w:t>
      </w:r>
      <w:r w:rsidR="00CB0079">
        <w:rPr>
          <w:rFonts w:asciiTheme="minorHAnsi" w:hAnsiTheme="minorHAnsi" w:cstheme="minorHAnsi"/>
          <w:sz w:val="22"/>
          <w:szCs w:val="22"/>
        </w:rPr>
        <w:t>[</w:t>
      </w:r>
      <w:r w:rsidRPr="00CB0079">
        <w:rPr>
          <w:rFonts w:asciiTheme="minorHAnsi" w:hAnsiTheme="minorHAnsi" w:cstheme="minorHAnsi"/>
          <w:sz w:val="22"/>
          <w:szCs w:val="22"/>
          <w:highlight w:val="yellow"/>
        </w:rPr>
        <w:t>and our other policies including the Diversity, Equity and Inclusion Policy, Anti-harassment and Bullying Policy, Data Protection Policy, Disciplinary Rules and Disciplinary Procedure</w:t>
      </w:r>
      <w:r w:rsidR="00CB0079">
        <w:rPr>
          <w:rFonts w:asciiTheme="minorHAnsi" w:hAnsiTheme="minorHAnsi" w:cstheme="minorHAnsi"/>
          <w:sz w:val="22"/>
          <w:szCs w:val="22"/>
        </w:rPr>
        <w:t>]</w:t>
      </w:r>
      <w:r w:rsidRPr="003B5D10">
        <w:rPr>
          <w:rFonts w:asciiTheme="minorHAnsi" w:hAnsiTheme="minorHAnsi" w:cstheme="minorHAnsi"/>
          <w:sz w:val="22"/>
          <w:szCs w:val="22"/>
        </w:rPr>
        <w:t>.</w:t>
      </w:r>
      <w:bookmarkEnd w:id="53"/>
    </w:p>
    <w:p w14:paraId="1F6EC6B7" w14:textId="77777777" w:rsidR="00BB2EEE" w:rsidRPr="003B5D10" w:rsidRDefault="00BB2EEE" w:rsidP="00BB2EEE">
      <w:pPr>
        <w:pStyle w:val="Untitledsubclause1"/>
        <w:rPr>
          <w:rFonts w:asciiTheme="minorHAnsi" w:hAnsiTheme="minorHAnsi" w:cstheme="minorHAnsi"/>
          <w:sz w:val="22"/>
          <w:szCs w:val="22"/>
        </w:rPr>
      </w:pPr>
      <w:bookmarkStart w:id="54" w:name="a764679"/>
      <w:r w:rsidRPr="003B5D10">
        <w:rPr>
          <w:rFonts w:asciiTheme="minorHAnsi" w:hAnsiTheme="minorHAnsi" w:cstheme="minorHAnsi"/>
          <w:sz w:val="22"/>
          <w:szCs w:val="22"/>
        </w:rPr>
        <w:t xml:space="preserve">You should be aware that personal use of our systems may be monitored (see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a355983\#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a355983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8</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t xml:space="preserve">) and, where breaches of this policy are found, action may be taken under the disciplinary procedure (see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a956245\#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a956245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9</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t xml:space="preserve">). We reserve the right to restrict or prevent access to certain telephone numbers or internet sites if we consider personal use to be excessive. </w:t>
      </w:r>
      <w:bookmarkEnd w:id="54"/>
    </w:p>
    <w:p w14:paraId="77CA2927"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lastRenderedPageBreak/>
        <w:fldChar w:fldCharType="begin"/>
      </w:r>
      <w:r w:rsidRPr="003B5D10">
        <w:rPr>
          <w:rFonts w:asciiTheme="minorHAnsi" w:hAnsiTheme="minorHAnsi" w:cstheme="minorHAnsi"/>
          <w:sz w:val="22"/>
          <w:szCs w:val="22"/>
        </w:rPr>
        <w:instrText>TC "9. Monitoring" \l 1</w:instrText>
      </w:r>
      <w:r w:rsidRPr="003B5D10">
        <w:rPr>
          <w:rFonts w:asciiTheme="minorHAnsi" w:hAnsiTheme="minorHAnsi" w:cstheme="minorHAnsi"/>
          <w:sz w:val="22"/>
          <w:szCs w:val="22"/>
        </w:rPr>
        <w:fldChar w:fldCharType="end"/>
      </w:r>
      <w:bookmarkStart w:id="55" w:name="a956245"/>
      <w:bookmarkStart w:id="56" w:name="_Toc172037450"/>
      <w:r w:rsidRPr="003B5D10">
        <w:rPr>
          <w:rFonts w:asciiTheme="minorHAnsi" w:hAnsiTheme="minorHAnsi" w:cstheme="minorHAnsi"/>
          <w:sz w:val="22"/>
          <w:szCs w:val="22"/>
        </w:rPr>
        <w:t>Monitoring</w:t>
      </w:r>
      <w:bookmarkEnd w:id="55"/>
      <w:bookmarkEnd w:id="56"/>
    </w:p>
    <w:p w14:paraId="2199B2BC" w14:textId="77777777" w:rsidR="00BB2EEE" w:rsidRPr="003B5D10" w:rsidRDefault="00BB2EEE" w:rsidP="00BB2EEE">
      <w:pPr>
        <w:pStyle w:val="Untitledsubclause1"/>
        <w:rPr>
          <w:rFonts w:asciiTheme="minorHAnsi" w:hAnsiTheme="minorHAnsi" w:cstheme="minorHAnsi"/>
          <w:sz w:val="22"/>
          <w:szCs w:val="22"/>
        </w:rPr>
      </w:pPr>
      <w:bookmarkStart w:id="57" w:name="a653099"/>
      <w:r w:rsidRPr="003B5D10">
        <w:rPr>
          <w:rFonts w:asciiTheme="minorHAnsi" w:hAnsiTheme="minorHAnsi" w:cstheme="minorHAnsi"/>
          <w:sz w:val="22"/>
          <w:szCs w:val="22"/>
        </w:rPr>
        <w:t xml:space="preserve">Our systems enable us to monitor telephone, email, voicemail, internet and other communications. For business reasons, and </w:t>
      </w:r>
      <w:proofErr w:type="gramStart"/>
      <w:r w:rsidRPr="003B5D10">
        <w:rPr>
          <w:rFonts w:asciiTheme="minorHAnsi" w:hAnsiTheme="minorHAnsi" w:cstheme="minorHAnsi"/>
          <w:sz w:val="22"/>
          <w:szCs w:val="22"/>
        </w:rPr>
        <w:t>in order to</w:t>
      </w:r>
      <w:proofErr w:type="gramEnd"/>
      <w:r w:rsidRPr="003B5D10">
        <w:rPr>
          <w:rFonts w:asciiTheme="minorHAnsi" w:hAnsiTheme="minorHAnsi" w:cstheme="minorHAnsi"/>
          <w:sz w:val="22"/>
          <w:szCs w:val="22"/>
        </w:rPr>
        <w:t xml:space="preserve"> carry out legal obligations in our role as an employer, use of our systems including the telephone and computer systems, and any personal use of them, may be continually monitored by automated software or otherwise. Monitoring is only carried out to the extent permitted or as required by law and as necessary and justifiable for business purposes. </w:t>
      </w:r>
      <w:bookmarkEnd w:id="57"/>
    </w:p>
    <w:p w14:paraId="206A89A0" w14:textId="77777777" w:rsidR="00BB2EEE" w:rsidRPr="003B5D10" w:rsidRDefault="00BB2EEE" w:rsidP="00BB2EEE">
      <w:pPr>
        <w:pStyle w:val="Untitledsubclause1"/>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fldChar w:fldCharType="end"/>
      </w:r>
      <w:bookmarkStart w:id="58" w:name="a894035"/>
      <w:r w:rsidRPr="003B5D10">
        <w:rPr>
          <w:rFonts w:asciiTheme="minorHAnsi" w:hAnsiTheme="minorHAnsi" w:cstheme="minorHAnsi"/>
          <w:sz w:val="22"/>
          <w:szCs w:val="22"/>
        </w:rPr>
        <w:t>[[</w:t>
      </w:r>
      <w:r w:rsidRPr="00CB0079">
        <w:rPr>
          <w:rFonts w:asciiTheme="minorHAnsi" w:hAnsiTheme="minorHAnsi" w:cstheme="minorHAnsi"/>
          <w:sz w:val="22"/>
          <w:szCs w:val="22"/>
          <w:highlight w:val="yellow"/>
        </w:rPr>
        <w:t xml:space="preserve">A CCTV system monitors the workplace. See the CCTV policy for further detail. </w:t>
      </w:r>
      <w:r w:rsidRPr="00CB0079">
        <w:rPr>
          <w:rFonts w:asciiTheme="minorHAnsi" w:hAnsiTheme="minorHAnsi" w:cstheme="minorHAnsi"/>
          <w:b/>
          <w:bCs/>
          <w:sz w:val="22"/>
          <w:szCs w:val="22"/>
          <w:highlight w:val="yellow"/>
        </w:rPr>
        <w:t>OR</w:t>
      </w:r>
      <w:r w:rsidRPr="00CB0079">
        <w:rPr>
          <w:rFonts w:asciiTheme="minorHAnsi" w:hAnsiTheme="minorHAnsi" w:cstheme="minorHAnsi"/>
          <w:sz w:val="22"/>
          <w:szCs w:val="22"/>
          <w:highlight w:val="yellow"/>
        </w:rPr>
        <w:t xml:space="preserve"> A CCTV system monitors the exterior of the building [DETAILS OF OTHER AREAS] 24 hours a day. This data is recorded.</w:t>
      </w:r>
      <w:r w:rsidRPr="003B5D10">
        <w:rPr>
          <w:rFonts w:asciiTheme="minorHAnsi" w:hAnsiTheme="minorHAnsi" w:cstheme="minorHAnsi"/>
          <w:sz w:val="22"/>
          <w:szCs w:val="22"/>
        </w:rPr>
        <w:t>]]</w:t>
      </w:r>
      <w:bookmarkEnd w:id="58"/>
    </w:p>
    <w:p w14:paraId="322E82DD" w14:textId="77777777" w:rsidR="00BB2EEE" w:rsidRPr="003B5D10" w:rsidRDefault="00BB2EEE" w:rsidP="00BB2EEE">
      <w:pPr>
        <w:pStyle w:val="Untitledsubclause1"/>
        <w:rPr>
          <w:rFonts w:asciiTheme="minorHAnsi" w:hAnsiTheme="minorHAnsi" w:cstheme="minorHAnsi"/>
          <w:sz w:val="22"/>
          <w:szCs w:val="22"/>
        </w:rPr>
      </w:pPr>
      <w:bookmarkStart w:id="59" w:name="a996449"/>
      <w:r w:rsidRPr="003B5D10">
        <w:rPr>
          <w:rFonts w:asciiTheme="minorHAnsi" w:hAnsiTheme="minorHAnsi" w:cstheme="minorHAnsi"/>
          <w:sz w:val="22"/>
          <w:szCs w:val="22"/>
        </w:rPr>
        <w:t>We reserve the right to retrieve the contents of email messages or to check internet usage (including pages visited and searches made) as reasonably necessary in the interests of the business, including for the following purposes (this list is not exhaustive):</w:t>
      </w:r>
      <w:bookmarkEnd w:id="59"/>
    </w:p>
    <w:p w14:paraId="3D5F138E" w14:textId="77777777" w:rsidR="00BB2EEE" w:rsidRPr="003B5D10" w:rsidRDefault="00BB2EEE" w:rsidP="00BB2EEE">
      <w:pPr>
        <w:pStyle w:val="Untitledsubclause2"/>
        <w:rPr>
          <w:rFonts w:asciiTheme="minorHAnsi" w:hAnsiTheme="minorHAnsi" w:cstheme="minorHAnsi"/>
          <w:sz w:val="22"/>
          <w:szCs w:val="22"/>
        </w:rPr>
      </w:pPr>
      <w:bookmarkStart w:id="60" w:name="a323396"/>
      <w:r w:rsidRPr="003B5D10">
        <w:rPr>
          <w:rFonts w:asciiTheme="minorHAnsi" w:hAnsiTheme="minorHAnsi" w:cstheme="minorHAnsi"/>
          <w:sz w:val="22"/>
          <w:szCs w:val="22"/>
        </w:rPr>
        <w:t xml:space="preserve">To monitor whether use of the email system or the internet is legitimate and in accordance with this policy. </w:t>
      </w:r>
      <w:bookmarkEnd w:id="60"/>
    </w:p>
    <w:p w14:paraId="037DFC11" w14:textId="77777777" w:rsidR="00BB2EEE" w:rsidRPr="003B5D10" w:rsidRDefault="00BB2EEE" w:rsidP="00BB2EEE">
      <w:pPr>
        <w:pStyle w:val="Untitledsubclause2"/>
        <w:rPr>
          <w:rFonts w:asciiTheme="minorHAnsi" w:hAnsiTheme="minorHAnsi" w:cstheme="minorHAnsi"/>
          <w:sz w:val="22"/>
          <w:szCs w:val="22"/>
        </w:rPr>
      </w:pPr>
      <w:bookmarkStart w:id="61" w:name="a814226"/>
      <w:r w:rsidRPr="003B5D10">
        <w:rPr>
          <w:rFonts w:asciiTheme="minorHAnsi" w:hAnsiTheme="minorHAnsi" w:cstheme="minorHAnsi"/>
          <w:sz w:val="22"/>
          <w:szCs w:val="22"/>
        </w:rPr>
        <w:t>To find lost messages or to retrieve messages lost due to computer failure.</w:t>
      </w:r>
      <w:bookmarkEnd w:id="61"/>
    </w:p>
    <w:p w14:paraId="133BC49C" w14:textId="77777777" w:rsidR="00BB2EEE" w:rsidRPr="003B5D10" w:rsidRDefault="00BB2EEE" w:rsidP="00BB2EEE">
      <w:pPr>
        <w:pStyle w:val="Untitledsubclause2"/>
        <w:rPr>
          <w:rFonts w:asciiTheme="minorHAnsi" w:hAnsiTheme="minorHAnsi" w:cstheme="minorHAnsi"/>
          <w:sz w:val="22"/>
          <w:szCs w:val="22"/>
        </w:rPr>
      </w:pPr>
      <w:bookmarkStart w:id="62" w:name="a991505"/>
      <w:r w:rsidRPr="003B5D10">
        <w:rPr>
          <w:rFonts w:asciiTheme="minorHAnsi" w:hAnsiTheme="minorHAnsi" w:cstheme="minorHAnsi"/>
          <w:sz w:val="22"/>
          <w:szCs w:val="22"/>
        </w:rPr>
        <w:t>To assist in the investigation of alleged wrongdoing.</w:t>
      </w:r>
      <w:bookmarkEnd w:id="62"/>
    </w:p>
    <w:p w14:paraId="76F2637E" w14:textId="77777777" w:rsidR="00BB2EEE" w:rsidRPr="003B5D10" w:rsidRDefault="00BB2EEE" w:rsidP="00BB2EEE">
      <w:pPr>
        <w:pStyle w:val="Untitledsubclause2"/>
        <w:rPr>
          <w:rFonts w:asciiTheme="minorHAnsi" w:hAnsiTheme="minorHAnsi" w:cstheme="minorHAnsi"/>
          <w:sz w:val="22"/>
          <w:szCs w:val="22"/>
        </w:rPr>
      </w:pPr>
      <w:bookmarkStart w:id="63" w:name="a893838"/>
      <w:r w:rsidRPr="003B5D10">
        <w:rPr>
          <w:rFonts w:asciiTheme="minorHAnsi" w:hAnsiTheme="minorHAnsi" w:cstheme="minorHAnsi"/>
          <w:sz w:val="22"/>
          <w:szCs w:val="22"/>
        </w:rPr>
        <w:t>To comply with any legal obligation.</w:t>
      </w:r>
      <w:bookmarkEnd w:id="63"/>
    </w:p>
    <w:p w14:paraId="4BDFDC46"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"10. Prohibited use of our systems" \l 1</w:instrText>
      </w:r>
      <w:r w:rsidRPr="003B5D10">
        <w:rPr>
          <w:rFonts w:asciiTheme="minorHAnsi" w:hAnsiTheme="minorHAnsi" w:cstheme="minorHAnsi"/>
          <w:sz w:val="22"/>
          <w:szCs w:val="22"/>
        </w:rPr>
        <w:fldChar w:fldCharType="end"/>
      </w:r>
      <w:bookmarkStart w:id="64" w:name="a672372"/>
      <w:bookmarkStart w:id="65" w:name="_Toc172037451"/>
      <w:r w:rsidRPr="003B5D10">
        <w:rPr>
          <w:rFonts w:asciiTheme="minorHAnsi" w:hAnsiTheme="minorHAnsi" w:cstheme="minorHAnsi"/>
          <w:sz w:val="22"/>
          <w:szCs w:val="22"/>
        </w:rPr>
        <w:t>Prohibited use of our systems</w:t>
      </w:r>
      <w:bookmarkEnd w:id="64"/>
      <w:bookmarkEnd w:id="65"/>
    </w:p>
    <w:p w14:paraId="66123AE0" w14:textId="77777777" w:rsidR="00BB2EEE" w:rsidRPr="003B5D10" w:rsidRDefault="00BB2EEE" w:rsidP="00BB2EEE">
      <w:pPr>
        <w:pStyle w:val="Untitledsubclause1"/>
        <w:rPr>
          <w:rFonts w:asciiTheme="minorHAnsi" w:hAnsiTheme="minorHAnsi" w:cstheme="minorHAnsi"/>
          <w:sz w:val="22"/>
          <w:szCs w:val="22"/>
        </w:rPr>
      </w:pPr>
      <w:bookmarkStart w:id="66" w:name="a921631"/>
      <w:r w:rsidRPr="003B5D10">
        <w:rPr>
          <w:rFonts w:asciiTheme="minorHAnsi" w:hAnsiTheme="minorHAnsi" w:cstheme="minorHAnsi"/>
          <w:sz w:val="22"/>
          <w:szCs w:val="22"/>
        </w:rPr>
        <w:t xml:space="preserve">Misuse or excessive personal use of our telephone or email system or inappropriate internet use will be dealt with under our Disciplinary Procedure. Misuse of the internet can in some circumstances be a criminal offence. </w:t>
      </w:r>
      <w:proofErr w:type="gramStart"/>
      <w:r w:rsidRPr="003B5D10">
        <w:rPr>
          <w:rFonts w:asciiTheme="minorHAnsi" w:hAnsiTheme="minorHAnsi" w:cstheme="minorHAnsi"/>
          <w:sz w:val="22"/>
          <w:szCs w:val="22"/>
        </w:rPr>
        <w:t>In particular, it</w:t>
      </w:r>
      <w:proofErr w:type="gramEnd"/>
      <w:r w:rsidRPr="003B5D10">
        <w:rPr>
          <w:rFonts w:asciiTheme="minorHAnsi" w:hAnsiTheme="minorHAnsi" w:cstheme="minorHAnsi"/>
          <w:sz w:val="22"/>
          <w:szCs w:val="22"/>
        </w:rPr>
        <w:t xml:space="preserve"> will usually amount to gross misconduct to misuse our systems by participating in online gambling, forwarding chain letters, or by creating, viewing, accessing, transmitting or downloading any of the following material (this list is not exhaustive):</w:t>
      </w:r>
      <w:bookmarkEnd w:id="66"/>
    </w:p>
    <w:p w14:paraId="64698E39" w14:textId="77777777" w:rsidR="00BB2EEE" w:rsidRPr="003B5D10" w:rsidRDefault="00BB2EEE" w:rsidP="00BB2EEE">
      <w:pPr>
        <w:pStyle w:val="Untitledsubclause2"/>
        <w:rPr>
          <w:rFonts w:asciiTheme="minorHAnsi" w:hAnsiTheme="minorHAnsi" w:cstheme="minorHAnsi"/>
          <w:sz w:val="22"/>
          <w:szCs w:val="22"/>
        </w:rPr>
      </w:pPr>
      <w:bookmarkStart w:id="67" w:name="a299227"/>
      <w:r w:rsidRPr="003B5D10">
        <w:rPr>
          <w:rFonts w:asciiTheme="minorHAnsi" w:hAnsiTheme="minorHAnsi" w:cstheme="minorHAnsi"/>
          <w:sz w:val="22"/>
          <w:szCs w:val="22"/>
        </w:rPr>
        <w:t>Pornographic material (that is, writing, pictures, films and video clips of a sexually explicit or arousing nature).</w:t>
      </w:r>
      <w:bookmarkEnd w:id="67"/>
    </w:p>
    <w:p w14:paraId="4081FB4C" w14:textId="77777777" w:rsidR="00BB2EEE" w:rsidRPr="003B5D10" w:rsidRDefault="00BB2EEE" w:rsidP="00BB2EEE">
      <w:pPr>
        <w:pStyle w:val="Untitledsubclause2"/>
        <w:rPr>
          <w:rFonts w:asciiTheme="minorHAnsi" w:hAnsiTheme="minorHAnsi" w:cstheme="minorHAnsi"/>
          <w:sz w:val="22"/>
          <w:szCs w:val="22"/>
        </w:rPr>
      </w:pPr>
      <w:bookmarkStart w:id="68" w:name="a757196"/>
      <w:r w:rsidRPr="003B5D10">
        <w:rPr>
          <w:rFonts w:asciiTheme="minorHAnsi" w:hAnsiTheme="minorHAnsi" w:cstheme="minorHAnsi"/>
          <w:sz w:val="22"/>
          <w:szCs w:val="22"/>
        </w:rPr>
        <w:t>Offensive, obscene, or criminal material or material which is liable to cause embarrassment to us or to our clients or customers.</w:t>
      </w:r>
      <w:bookmarkEnd w:id="68"/>
    </w:p>
    <w:p w14:paraId="55925D3D" w14:textId="77777777" w:rsidR="00BB2EEE" w:rsidRPr="003B5D10" w:rsidRDefault="00BB2EEE" w:rsidP="00BB2EEE">
      <w:pPr>
        <w:pStyle w:val="Untitledsubclause2"/>
        <w:rPr>
          <w:rFonts w:asciiTheme="minorHAnsi" w:hAnsiTheme="minorHAnsi" w:cstheme="minorHAnsi"/>
          <w:sz w:val="22"/>
          <w:szCs w:val="22"/>
        </w:rPr>
      </w:pPr>
      <w:bookmarkStart w:id="69" w:name="a956751"/>
      <w:r w:rsidRPr="003B5D10">
        <w:rPr>
          <w:rFonts w:asciiTheme="minorHAnsi" w:hAnsiTheme="minorHAnsi" w:cstheme="minorHAnsi"/>
          <w:sz w:val="22"/>
          <w:szCs w:val="22"/>
        </w:rPr>
        <w:t>A false and defamatory statement about any person or organisation.</w:t>
      </w:r>
      <w:bookmarkEnd w:id="69"/>
    </w:p>
    <w:p w14:paraId="6B0FC3B3" w14:textId="778DDD13" w:rsidR="00BB2EEE" w:rsidRPr="003B5D10" w:rsidRDefault="00BB2EEE" w:rsidP="00BB2EEE">
      <w:pPr>
        <w:pStyle w:val="Untitledsubclause2"/>
        <w:rPr>
          <w:rFonts w:asciiTheme="minorHAnsi" w:hAnsiTheme="minorHAnsi" w:cstheme="minorHAnsi"/>
          <w:sz w:val="22"/>
          <w:szCs w:val="22"/>
        </w:rPr>
      </w:pPr>
      <w:bookmarkStart w:id="70" w:name="a634598"/>
      <w:proofErr w:type="gramStart"/>
      <w:r w:rsidRPr="003B5D10">
        <w:rPr>
          <w:rFonts w:asciiTheme="minorHAnsi" w:hAnsiTheme="minorHAnsi" w:cstheme="minorHAnsi"/>
          <w:sz w:val="22"/>
          <w:szCs w:val="22"/>
        </w:rPr>
        <w:t>Material</w:t>
      </w:r>
      <w:proofErr w:type="gramEnd"/>
      <w:r w:rsidRPr="003B5D10">
        <w:rPr>
          <w:rFonts w:asciiTheme="minorHAnsi" w:hAnsiTheme="minorHAnsi" w:cstheme="minorHAnsi"/>
          <w:sz w:val="22"/>
          <w:szCs w:val="22"/>
        </w:rPr>
        <w:t xml:space="preserve"> which is discriminatory, offensive, derogatory or may cause embarrassment to others (including material which breaches our </w:t>
      </w:r>
      <w:r w:rsidR="00CB0079">
        <w:rPr>
          <w:rFonts w:asciiTheme="minorHAnsi" w:hAnsiTheme="minorHAnsi" w:cstheme="minorHAnsi"/>
          <w:sz w:val="22"/>
          <w:szCs w:val="22"/>
        </w:rPr>
        <w:t>[</w:t>
      </w:r>
      <w:r w:rsidRPr="00CB0079">
        <w:rPr>
          <w:rFonts w:asciiTheme="minorHAnsi" w:hAnsiTheme="minorHAnsi" w:cstheme="minorHAnsi"/>
          <w:sz w:val="22"/>
          <w:szCs w:val="22"/>
          <w:highlight w:val="yellow"/>
        </w:rPr>
        <w:t>Diversity, Equity and Inclusion Policy or our Anti-harassment and Bullying Policy</w:t>
      </w:r>
      <w:r w:rsidR="00CB0079">
        <w:rPr>
          <w:rFonts w:asciiTheme="minorHAnsi" w:hAnsiTheme="minorHAnsi" w:cstheme="minorHAnsi"/>
          <w:sz w:val="22"/>
          <w:szCs w:val="22"/>
        </w:rPr>
        <w:t>]</w:t>
      </w:r>
      <w:r w:rsidRPr="003B5D10">
        <w:rPr>
          <w:rFonts w:asciiTheme="minorHAnsi" w:hAnsiTheme="minorHAnsi" w:cstheme="minorHAnsi"/>
          <w:sz w:val="22"/>
          <w:szCs w:val="22"/>
        </w:rPr>
        <w:t>).</w:t>
      </w:r>
      <w:bookmarkEnd w:id="70"/>
    </w:p>
    <w:p w14:paraId="56D3A25C" w14:textId="77777777" w:rsidR="00BB2EEE" w:rsidRPr="003B5D10" w:rsidRDefault="00BB2EEE" w:rsidP="00BB2EEE">
      <w:pPr>
        <w:pStyle w:val="Untitledsubclause2"/>
        <w:rPr>
          <w:rFonts w:asciiTheme="minorHAnsi" w:hAnsiTheme="minorHAnsi" w:cstheme="minorHAnsi"/>
          <w:sz w:val="22"/>
          <w:szCs w:val="22"/>
        </w:rPr>
      </w:pPr>
      <w:bookmarkStart w:id="71" w:name="a993714"/>
      <w:r w:rsidRPr="003B5D10">
        <w:rPr>
          <w:rFonts w:asciiTheme="minorHAnsi" w:hAnsiTheme="minorHAnsi" w:cstheme="minorHAnsi"/>
          <w:sz w:val="22"/>
          <w:szCs w:val="22"/>
        </w:rPr>
        <w:t>Confidential information about us, our business, or any of our staff, clients or customers (except as authorised in the proper performance of your duties).</w:t>
      </w:r>
      <w:bookmarkEnd w:id="71"/>
    </w:p>
    <w:p w14:paraId="100898D6" w14:textId="77777777" w:rsidR="00BB2EEE" w:rsidRPr="003B5D10" w:rsidRDefault="00BB2EEE" w:rsidP="00BB2EEE">
      <w:pPr>
        <w:pStyle w:val="Untitledsubclause2"/>
        <w:rPr>
          <w:rFonts w:asciiTheme="minorHAnsi" w:hAnsiTheme="minorHAnsi" w:cstheme="minorHAnsi"/>
          <w:sz w:val="22"/>
          <w:szCs w:val="22"/>
        </w:rPr>
      </w:pPr>
      <w:bookmarkStart w:id="72" w:name="a754050"/>
      <w:r w:rsidRPr="003B5D10">
        <w:rPr>
          <w:rFonts w:asciiTheme="minorHAnsi" w:hAnsiTheme="minorHAnsi" w:cstheme="minorHAnsi"/>
          <w:sz w:val="22"/>
          <w:szCs w:val="22"/>
        </w:rPr>
        <w:t>Unauthorised software.</w:t>
      </w:r>
      <w:bookmarkEnd w:id="72"/>
    </w:p>
    <w:p w14:paraId="34DC156C" w14:textId="77777777" w:rsidR="00BB2EEE" w:rsidRPr="003B5D10" w:rsidRDefault="00BB2EEE" w:rsidP="00BB2EEE">
      <w:pPr>
        <w:pStyle w:val="Untitledsubclause2"/>
        <w:rPr>
          <w:rFonts w:asciiTheme="minorHAnsi" w:hAnsiTheme="minorHAnsi" w:cstheme="minorHAnsi"/>
          <w:sz w:val="22"/>
          <w:szCs w:val="22"/>
        </w:rPr>
      </w:pPr>
      <w:bookmarkStart w:id="73" w:name="a399837"/>
      <w:r w:rsidRPr="003B5D10">
        <w:rPr>
          <w:rFonts w:asciiTheme="minorHAnsi" w:hAnsiTheme="minorHAnsi" w:cstheme="minorHAnsi"/>
          <w:sz w:val="22"/>
          <w:szCs w:val="22"/>
        </w:rPr>
        <w:t>Any other statement which is likely to create any criminal or civil liability (for you or us).</w:t>
      </w:r>
      <w:bookmarkEnd w:id="73"/>
    </w:p>
    <w:p w14:paraId="7A2E953D" w14:textId="77777777" w:rsidR="00BB2EEE" w:rsidRPr="003B5D10" w:rsidRDefault="00BB2EEE" w:rsidP="00BB2EEE">
      <w:pPr>
        <w:pStyle w:val="Untitledsubclause2"/>
        <w:rPr>
          <w:rFonts w:asciiTheme="minorHAnsi" w:hAnsiTheme="minorHAnsi" w:cstheme="minorHAnsi"/>
          <w:sz w:val="22"/>
          <w:szCs w:val="22"/>
        </w:rPr>
      </w:pPr>
      <w:bookmarkStart w:id="74" w:name="a762162"/>
      <w:r w:rsidRPr="003B5D10">
        <w:rPr>
          <w:rFonts w:asciiTheme="minorHAnsi" w:hAnsiTheme="minorHAnsi" w:cstheme="minorHAnsi"/>
          <w:sz w:val="22"/>
          <w:szCs w:val="22"/>
        </w:rPr>
        <w:t>Music or video files or other material in breach of copyright.</w:t>
      </w:r>
      <w:bookmarkEnd w:id="74"/>
    </w:p>
    <w:p w14:paraId="68205086" w14:textId="77777777" w:rsidR="00BB2EEE" w:rsidRPr="003B5D10" w:rsidRDefault="00BB2EEE" w:rsidP="00BB2EEE">
      <w:pPr>
        <w:pStyle w:val="Parasubclause1"/>
        <w:rPr>
          <w:rFonts w:asciiTheme="minorHAnsi" w:hAnsiTheme="minorHAnsi" w:cstheme="minorHAnsi"/>
          <w:sz w:val="22"/>
          <w:szCs w:val="22"/>
        </w:rPr>
      </w:pPr>
      <w:r w:rsidRPr="003B5D10">
        <w:rPr>
          <w:rFonts w:asciiTheme="minorHAnsi" w:hAnsiTheme="minorHAnsi" w:cstheme="minorHAnsi"/>
          <w:sz w:val="22"/>
          <w:szCs w:val="22"/>
        </w:rPr>
        <w:t xml:space="preserve">Any such action will be treated very seriously and is likely to result in summary dismissal. </w:t>
      </w:r>
    </w:p>
    <w:p w14:paraId="3ABE1F30" w14:textId="77777777" w:rsidR="00BB2EEE" w:rsidRPr="003B5D10" w:rsidRDefault="00BB2EEE" w:rsidP="00BB2EEE">
      <w:pPr>
        <w:pStyle w:val="Untitledsubclause1"/>
        <w:rPr>
          <w:rFonts w:asciiTheme="minorHAnsi" w:hAnsiTheme="minorHAnsi" w:cstheme="minorHAnsi"/>
          <w:sz w:val="22"/>
          <w:szCs w:val="22"/>
        </w:rPr>
      </w:pPr>
      <w:bookmarkStart w:id="75" w:name="a924835"/>
      <w:r w:rsidRPr="003B5D10">
        <w:rPr>
          <w:rFonts w:asciiTheme="minorHAnsi" w:hAnsiTheme="minorHAnsi" w:cstheme="minorHAnsi"/>
          <w:sz w:val="22"/>
          <w:szCs w:val="22"/>
        </w:rPr>
        <w:lastRenderedPageBreak/>
        <w:t xml:space="preserve">Where evidence of misuse is found, we may undertake a more detailed investigation in accordance with our Disciplinary Procedure, involving the examination and disclosure of monitoring records to those nominated to undertake the investigation and any witnesses or managers involved in the Disciplinary Procedure. If necessary, such information may be handed to the police in connection with a criminal investigation. </w:t>
      </w:r>
      <w:bookmarkEnd w:id="75"/>
    </w:p>
    <w:p w14:paraId="2ABF4D9B" w14:textId="77777777" w:rsidR="00BB2EEE" w:rsidRPr="003B5D10" w:rsidRDefault="00BB2EEE" w:rsidP="00BB2EEE">
      <w:pPr>
        <w:autoSpaceDE w:val="0"/>
        <w:autoSpaceDN w:val="0"/>
        <w:adjustRightInd w:val="0"/>
        <w:rPr>
          <w:rFonts w:ascii="Calibri" w:hAnsi="Calibri" w:cs="Tahoma"/>
          <w:b/>
          <w:color w:val="000000"/>
          <w:sz w:val="20"/>
          <w:szCs w:val="20"/>
        </w:rPr>
      </w:pPr>
    </w:p>
    <w:p w14:paraId="0810ECA2" w14:textId="77777777" w:rsidR="00BB2EEE" w:rsidRDefault="00BB2EEE" w:rsidP="00BB2EEE">
      <w:pPr>
        <w:autoSpaceDE w:val="0"/>
        <w:autoSpaceDN w:val="0"/>
        <w:adjustRightInd w:val="0"/>
        <w:rPr>
          <w:rFonts w:ascii="Calibri" w:hAnsi="Calibri" w:cs="Tahoma"/>
          <w:b/>
          <w:color w:val="000000"/>
          <w:sz w:val="20"/>
          <w:szCs w:val="20"/>
        </w:rPr>
      </w:pPr>
    </w:p>
    <w:p w14:paraId="0C52B49C" w14:textId="77777777" w:rsidR="00BB2EEE" w:rsidRDefault="00BB2EEE" w:rsidP="00BB2EEE">
      <w:pPr>
        <w:autoSpaceDE w:val="0"/>
        <w:autoSpaceDN w:val="0"/>
        <w:adjustRightInd w:val="0"/>
        <w:rPr>
          <w:rFonts w:ascii="Calibri" w:hAnsi="Calibri" w:cs="Tahoma"/>
          <w:b/>
          <w:color w:val="000000"/>
          <w:sz w:val="20"/>
          <w:szCs w:val="20"/>
        </w:rPr>
      </w:pPr>
    </w:p>
    <w:p w14:paraId="5BE76929" w14:textId="77777777" w:rsidR="00BB2EEE" w:rsidRDefault="00BB2EEE" w:rsidP="00BB2EEE">
      <w:pPr>
        <w:autoSpaceDE w:val="0"/>
        <w:autoSpaceDN w:val="0"/>
        <w:adjustRightInd w:val="0"/>
        <w:rPr>
          <w:rFonts w:ascii="Calibri" w:hAnsi="Calibri" w:cs="Tahoma"/>
          <w:b/>
          <w:color w:val="000000"/>
          <w:sz w:val="20"/>
          <w:szCs w:val="20"/>
        </w:rPr>
      </w:pPr>
    </w:p>
    <w:p w14:paraId="57BA3557" w14:textId="77777777" w:rsidR="00BB2EEE" w:rsidRDefault="00BB2EEE" w:rsidP="00BB2EEE">
      <w:pPr>
        <w:autoSpaceDE w:val="0"/>
        <w:autoSpaceDN w:val="0"/>
        <w:adjustRightInd w:val="0"/>
        <w:rPr>
          <w:rFonts w:ascii="Calibri" w:hAnsi="Calibri" w:cs="Tahoma"/>
          <w:b/>
          <w:color w:val="000000"/>
          <w:sz w:val="20"/>
          <w:szCs w:val="20"/>
        </w:rPr>
      </w:pPr>
    </w:p>
    <w:p w14:paraId="1D9D3694" w14:textId="77777777" w:rsidR="00BB2EEE" w:rsidRDefault="00BB2EEE" w:rsidP="00BB2EEE">
      <w:pPr>
        <w:autoSpaceDE w:val="0"/>
        <w:autoSpaceDN w:val="0"/>
        <w:adjustRightInd w:val="0"/>
        <w:rPr>
          <w:rFonts w:ascii="Calibri" w:hAnsi="Calibri" w:cs="Tahoma"/>
          <w:b/>
          <w:color w:val="000000"/>
          <w:sz w:val="20"/>
          <w:szCs w:val="20"/>
        </w:rPr>
      </w:pPr>
    </w:p>
    <w:p w14:paraId="33439BCA" w14:textId="77777777" w:rsidR="00BB2EEE" w:rsidRDefault="00BB2EEE" w:rsidP="00BB2EEE">
      <w:pPr>
        <w:autoSpaceDE w:val="0"/>
        <w:autoSpaceDN w:val="0"/>
        <w:adjustRightInd w:val="0"/>
        <w:rPr>
          <w:rFonts w:ascii="Calibri" w:hAnsi="Calibri" w:cs="Tahoma"/>
          <w:b/>
          <w:color w:val="000000"/>
          <w:sz w:val="20"/>
          <w:szCs w:val="20"/>
        </w:rPr>
      </w:pPr>
    </w:p>
    <w:p w14:paraId="43BC6DEC" w14:textId="77777777" w:rsidR="00BB2EEE" w:rsidRDefault="00BB2EEE" w:rsidP="00BB2EEE">
      <w:pPr>
        <w:autoSpaceDE w:val="0"/>
        <w:autoSpaceDN w:val="0"/>
        <w:adjustRightInd w:val="0"/>
        <w:rPr>
          <w:rFonts w:ascii="Calibri" w:hAnsi="Calibri" w:cs="Tahoma"/>
          <w:b/>
          <w:color w:val="000000"/>
          <w:sz w:val="20"/>
          <w:szCs w:val="20"/>
        </w:rPr>
      </w:pPr>
    </w:p>
    <w:p w14:paraId="2ED1D2E6" w14:textId="77777777" w:rsidR="00BB2EEE" w:rsidRDefault="00BB2EEE" w:rsidP="00BB2EEE">
      <w:pPr>
        <w:autoSpaceDE w:val="0"/>
        <w:autoSpaceDN w:val="0"/>
        <w:adjustRightInd w:val="0"/>
        <w:rPr>
          <w:rFonts w:ascii="Calibri" w:hAnsi="Calibri" w:cs="Tahoma"/>
          <w:b/>
          <w:color w:val="000000"/>
          <w:sz w:val="20"/>
          <w:szCs w:val="20"/>
        </w:rPr>
      </w:pPr>
    </w:p>
    <w:p w14:paraId="42948511" w14:textId="77777777" w:rsidR="00BB2EEE" w:rsidRDefault="00BB2EEE" w:rsidP="00BB2EEE">
      <w:pPr>
        <w:autoSpaceDE w:val="0"/>
        <w:autoSpaceDN w:val="0"/>
        <w:adjustRightInd w:val="0"/>
        <w:rPr>
          <w:rFonts w:ascii="Calibri" w:hAnsi="Calibri" w:cs="Tahoma"/>
          <w:b/>
          <w:color w:val="000000"/>
          <w:sz w:val="20"/>
          <w:szCs w:val="20"/>
        </w:rPr>
      </w:pPr>
    </w:p>
    <w:p w14:paraId="56C1A9E7" w14:textId="77777777" w:rsidR="00BB2EEE" w:rsidRDefault="00BB2EEE" w:rsidP="00BB2EEE">
      <w:pPr>
        <w:autoSpaceDE w:val="0"/>
        <w:autoSpaceDN w:val="0"/>
        <w:adjustRightInd w:val="0"/>
        <w:rPr>
          <w:rFonts w:ascii="Calibri" w:hAnsi="Calibri" w:cs="Tahoma"/>
          <w:b/>
          <w:color w:val="000000"/>
          <w:sz w:val="20"/>
          <w:szCs w:val="20"/>
        </w:rPr>
      </w:pPr>
    </w:p>
    <w:p w14:paraId="5E9FDCC1" w14:textId="77777777" w:rsidR="00BB2EEE" w:rsidRDefault="00BB2EEE" w:rsidP="00BB2EEE">
      <w:pPr>
        <w:autoSpaceDE w:val="0"/>
        <w:autoSpaceDN w:val="0"/>
        <w:adjustRightInd w:val="0"/>
        <w:rPr>
          <w:rFonts w:ascii="Calibri" w:hAnsi="Calibri" w:cs="Tahoma"/>
          <w:b/>
          <w:color w:val="000000"/>
          <w:sz w:val="20"/>
          <w:szCs w:val="20"/>
        </w:rPr>
      </w:pPr>
    </w:p>
    <w:p w14:paraId="35E4D026" w14:textId="77777777" w:rsidR="00BB2EEE" w:rsidRDefault="00BB2EEE" w:rsidP="00BB2EEE">
      <w:pPr>
        <w:autoSpaceDE w:val="0"/>
        <w:autoSpaceDN w:val="0"/>
        <w:adjustRightInd w:val="0"/>
        <w:rPr>
          <w:rFonts w:ascii="Calibri" w:hAnsi="Calibri" w:cs="Tahoma"/>
          <w:b/>
          <w:color w:val="000000"/>
          <w:sz w:val="20"/>
          <w:szCs w:val="20"/>
        </w:rPr>
      </w:pPr>
    </w:p>
    <w:p w14:paraId="26121B32" w14:textId="77777777" w:rsidR="00BB2EEE" w:rsidRDefault="00BB2EEE" w:rsidP="00BB2EEE">
      <w:pPr>
        <w:autoSpaceDE w:val="0"/>
        <w:autoSpaceDN w:val="0"/>
        <w:adjustRightInd w:val="0"/>
        <w:rPr>
          <w:rFonts w:ascii="Calibri" w:hAnsi="Calibri" w:cs="Tahoma"/>
          <w:b/>
          <w:color w:val="000000"/>
          <w:sz w:val="20"/>
          <w:szCs w:val="20"/>
        </w:rPr>
      </w:pPr>
    </w:p>
    <w:p w14:paraId="1FAA1B64" w14:textId="77777777" w:rsidR="00BB2EEE" w:rsidRPr="00446521" w:rsidRDefault="00BB2EEE" w:rsidP="00BB2EEE">
      <w:pPr>
        <w:pStyle w:val="Default"/>
        <w:rPr>
          <w:rFonts w:ascii="Calibri" w:hAnsi="Calibri" w:cs="Tahoma"/>
          <w:sz w:val="20"/>
          <w:szCs w:val="20"/>
        </w:rPr>
      </w:pPr>
    </w:p>
    <w:p w14:paraId="5BE99714" w14:textId="77777777" w:rsidR="00BB2EEE" w:rsidRDefault="00BB2EEE" w:rsidP="00BB2EEE">
      <w:pPr>
        <w:autoSpaceDE w:val="0"/>
        <w:autoSpaceDN w:val="0"/>
        <w:adjustRightInd w:val="0"/>
        <w:rPr>
          <w:rFonts w:ascii="Calibri" w:hAnsi="Calibri" w:cs="Tahoma"/>
          <w:color w:val="000000"/>
          <w:sz w:val="20"/>
          <w:szCs w:val="20"/>
        </w:rPr>
      </w:pPr>
    </w:p>
    <w:p w14:paraId="2B55CC9C" w14:textId="77777777" w:rsidR="00BB2EEE" w:rsidRDefault="00BB2EEE" w:rsidP="00BB2EEE">
      <w:pPr>
        <w:autoSpaceDE w:val="0"/>
        <w:autoSpaceDN w:val="0"/>
        <w:adjustRightInd w:val="0"/>
        <w:rPr>
          <w:rFonts w:ascii="Calibri" w:hAnsi="Calibri" w:cs="Tahoma"/>
          <w:color w:val="000000"/>
          <w:sz w:val="20"/>
          <w:szCs w:val="20"/>
        </w:rPr>
      </w:pPr>
    </w:p>
    <w:p w14:paraId="15973732" w14:textId="77777777" w:rsidR="00BB2EEE" w:rsidRDefault="00BB2EEE" w:rsidP="00BB2EEE">
      <w:pPr>
        <w:autoSpaceDE w:val="0"/>
        <w:autoSpaceDN w:val="0"/>
        <w:adjustRightInd w:val="0"/>
        <w:rPr>
          <w:rFonts w:ascii="Calibri" w:hAnsi="Calibri" w:cs="Tahoma"/>
          <w:color w:val="000000"/>
          <w:sz w:val="20"/>
          <w:szCs w:val="20"/>
        </w:rPr>
      </w:pPr>
    </w:p>
    <w:p w14:paraId="652D2751" w14:textId="77777777" w:rsidR="00BB2EEE" w:rsidRDefault="00BB2EEE" w:rsidP="00BB2EEE">
      <w:pPr>
        <w:autoSpaceDE w:val="0"/>
        <w:autoSpaceDN w:val="0"/>
        <w:adjustRightInd w:val="0"/>
        <w:rPr>
          <w:rFonts w:ascii="Calibri" w:hAnsi="Calibri" w:cs="Tahoma"/>
          <w:color w:val="000000"/>
          <w:sz w:val="20"/>
          <w:szCs w:val="20"/>
        </w:rPr>
      </w:pPr>
    </w:p>
    <w:p w14:paraId="104A4A6F" w14:textId="77777777" w:rsidR="00BB2EEE" w:rsidRDefault="00BB2EEE" w:rsidP="00BB2EEE">
      <w:pPr>
        <w:autoSpaceDE w:val="0"/>
        <w:autoSpaceDN w:val="0"/>
        <w:adjustRightInd w:val="0"/>
        <w:rPr>
          <w:rFonts w:ascii="Calibri" w:hAnsi="Calibri" w:cs="Tahoma"/>
          <w:color w:val="000000"/>
          <w:sz w:val="20"/>
          <w:szCs w:val="20"/>
        </w:rPr>
      </w:pPr>
    </w:p>
    <w:p w14:paraId="0D164F68" w14:textId="77777777" w:rsidR="00BB2EEE" w:rsidRDefault="00BB2EEE" w:rsidP="00BB2EEE">
      <w:pPr>
        <w:autoSpaceDE w:val="0"/>
        <w:autoSpaceDN w:val="0"/>
        <w:adjustRightInd w:val="0"/>
        <w:rPr>
          <w:rFonts w:ascii="Calibri" w:hAnsi="Calibri" w:cs="Tahoma"/>
          <w:color w:val="000000"/>
          <w:sz w:val="20"/>
          <w:szCs w:val="20"/>
        </w:rPr>
      </w:pPr>
    </w:p>
    <w:p w14:paraId="2BF0FC69" w14:textId="77777777" w:rsidR="00BB2EEE" w:rsidRDefault="00BB2EEE" w:rsidP="00BB2EEE">
      <w:pPr>
        <w:autoSpaceDE w:val="0"/>
        <w:autoSpaceDN w:val="0"/>
        <w:adjustRightInd w:val="0"/>
        <w:rPr>
          <w:rFonts w:ascii="Calibri" w:hAnsi="Calibri" w:cs="Tahoma"/>
          <w:color w:val="000000"/>
          <w:sz w:val="20"/>
          <w:szCs w:val="20"/>
        </w:rPr>
      </w:pPr>
    </w:p>
    <w:p w14:paraId="57100163" w14:textId="77777777" w:rsidR="00BB2EEE" w:rsidRDefault="00BB2EEE" w:rsidP="00BB2EEE">
      <w:pPr>
        <w:autoSpaceDE w:val="0"/>
        <w:autoSpaceDN w:val="0"/>
        <w:adjustRightInd w:val="0"/>
        <w:rPr>
          <w:rFonts w:ascii="Calibri" w:hAnsi="Calibri" w:cs="Tahoma"/>
          <w:color w:val="000000"/>
          <w:sz w:val="20"/>
          <w:szCs w:val="20"/>
        </w:rPr>
      </w:pPr>
    </w:p>
    <w:p w14:paraId="1C122A7A" w14:textId="77777777" w:rsidR="00BB2EEE" w:rsidRDefault="00BB2EEE" w:rsidP="00BB2EEE">
      <w:pPr>
        <w:autoSpaceDE w:val="0"/>
        <w:autoSpaceDN w:val="0"/>
        <w:adjustRightInd w:val="0"/>
        <w:rPr>
          <w:rFonts w:ascii="Calibri" w:hAnsi="Calibri" w:cs="Tahoma"/>
          <w:color w:val="000000"/>
          <w:sz w:val="20"/>
          <w:szCs w:val="20"/>
        </w:rPr>
      </w:pPr>
    </w:p>
    <w:p w14:paraId="7FF4594B" w14:textId="77777777" w:rsidR="00BB2EEE" w:rsidRDefault="00BB2EEE" w:rsidP="00BB2EEE">
      <w:pPr>
        <w:autoSpaceDE w:val="0"/>
        <w:autoSpaceDN w:val="0"/>
        <w:adjustRightInd w:val="0"/>
        <w:rPr>
          <w:rFonts w:ascii="Calibri" w:hAnsi="Calibri" w:cs="Tahoma"/>
          <w:color w:val="000000"/>
          <w:sz w:val="20"/>
          <w:szCs w:val="20"/>
        </w:rPr>
      </w:pPr>
    </w:p>
    <w:p w14:paraId="5C127D51" w14:textId="77777777" w:rsidR="00BB2EEE" w:rsidRDefault="00BB2EEE" w:rsidP="00BB2EEE">
      <w:pPr>
        <w:autoSpaceDE w:val="0"/>
        <w:autoSpaceDN w:val="0"/>
        <w:adjustRightInd w:val="0"/>
        <w:rPr>
          <w:rFonts w:ascii="Calibri" w:hAnsi="Calibri" w:cs="Tahoma"/>
          <w:color w:val="000000"/>
          <w:sz w:val="20"/>
          <w:szCs w:val="20"/>
        </w:rPr>
      </w:pPr>
    </w:p>
    <w:p w14:paraId="4C5E7BFE" w14:textId="77777777" w:rsidR="00BB2EEE" w:rsidRDefault="00BB2EEE" w:rsidP="00BB2EEE">
      <w:pPr>
        <w:autoSpaceDE w:val="0"/>
        <w:autoSpaceDN w:val="0"/>
        <w:adjustRightInd w:val="0"/>
        <w:rPr>
          <w:rFonts w:ascii="Calibri" w:hAnsi="Calibri" w:cs="Tahoma"/>
          <w:color w:val="000000"/>
          <w:sz w:val="20"/>
          <w:szCs w:val="20"/>
        </w:rPr>
      </w:pPr>
    </w:p>
    <w:p w14:paraId="5FC7AADE" w14:textId="77777777" w:rsidR="00BB2EEE" w:rsidRDefault="00BB2EEE" w:rsidP="00BB2EEE">
      <w:pPr>
        <w:autoSpaceDE w:val="0"/>
        <w:autoSpaceDN w:val="0"/>
        <w:adjustRightInd w:val="0"/>
        <w:rPr>
          <w:rFonts w:ascii="Calibri" w:hAnsi="Calibri" w:cs="Tahoma"/>
          <w:color w:val="000000"/>
          <w:sz w:val="20"/>
          <w:szCs w:val="20"/>
        </w:rPr>
      </w:pPr>
    </w:p>
    <w:p w14:paraId="09F3008F" w14:textId="77777777" w:rsidR="00BB2EEE" w:rsidRDefault="00BB2EEE" w:rsidP="00BB2EEE">
      <w:pPr>
        <w:autoSpaceDE w:val="0"/>
        <w:autoSpaceDN w:val="0"/>
        <w:adjustRightInd w:val="0"/>
        <w:rPr>
          <w:rFonts w:ascii="Calibri" w:hAnsi="Calibri" w:cs="Tahoma"/>
          <w:color w:val="000000"/>
          <w:sz w:val="20"/>
          <w:szCs w:val="20"/>
        </w:rPr>
      </w:pPr>
    </w:p>
    <w:p w14:paraId="4A6935BB" w14:textId="77777777" w:rsidR="00BB2EEE" w:rsidRDefault="00BB2EEE" w:rsidP="00BB2EEE">
      <w:pPr>
        <w:autoSpaceDE w:val="0"/>
        <w:autoSpaceDN w:val="0"/>
        <w:adjustRightInd w:val="0"/>
        <w:rPr>
          <w:rFonts w:ascii="Calibri" w:hAnsi="Calibri" w:cs="Tahoma"/>
          <w:color w:val="000000"/>
          <w:sz w:val="20"/>
          <w:szCs w:val="20"/>
        </w:rPr>
      </w:pPr>
    </w:p>
    <w:p w14:paraId="413F2139" w14:textId="77777777" w:rsidR="00BB2EEE" w:rsidRDefault="00BB2EEE" w:rsidP="00BB2EEE">
      <w:pPr>
        <w:autoSpaceDE w:val="0"/>
        <w:autoSpaceDN w:val="0"/>
        <w:adjustRightInd w:val="0"/>
        <w:rPr>
          <w:rFonts w:ascii="Calibri" w:hAnsi="Calibri" w:cs="Tahoma"/>
          <w:color w:val="000000"/>
          <w:sz w:val="20"/>
          <w:szCs w:val="20"/>
        </w:rPr>
      </w:pPr>
    </w:p>
    <w:p w14:paraId="557557E6" w14:textId="77777777" w:rsidR="00A5075C" w:rsidRDefault="00A5075C" w:rsidP="00BB2EEE">
      <w:pPr>
        <w:jc w:val="both"/>
        <w:rPr>
          <w:rFonts w:ascii="Calibri" w:hAnsi="Calibri" w:cs="Tahoma"/>
          <w:color w:val="000000"/>
          <w:sz w:val="20"/>
          <w:szCs w:val="20"/>
        </w:rPr>
      </w:pPr>
    </w:p>
    <w:p w14:paraId="26581D3A" w14:textId="77777777" w:rsidR="00A5075C" w:rsidRDefault="00A5075C" w:rsidP="00BB2EEE">
      <w:pPr>
        <w:jc w:val="both"/>
        <w:rPr>
          <w:rFonts w:ascii="Calibri" w:hAnsi="Calibri" w:cs="Tahoma"/>
          <w:color w:val="000000"/>
          <w:sz w:val="20"/>
          <w:szCs w:val="20"/>
        </w:rPr>
      </w:pPr>
    </w:p>
    <w:p w14:paraId="6ADB1F94" w14:textId="77777777" w:rsidR="00A5075C" w:rsidRDefault="00A5075C" w:rsidP="00BB2EEE">
      <w:pPr>
        <w:jc w:val="both"/>
        <w:rPr>
          <w:rFonts w:ascii="Calibri" w:hAnsi="Calibri" w:cs="Tahoma"/>
          <w:color w:val="000000"/>
          <w:sz w:val="20"/>
          <w:szCs w:val="20"/>
        </w:rPr>
      </w:pPr>
    </w:p>
    <w:p w14:paraId="7CDAA8BC" w14:textId="77777777" w:rsidR="00A5075C" w:rsidRDefault="00A5075C" w:rsidP="00BB2EEE">
      <w:pPr>
        <w:jc w:val="both"/>
        <w:rPr>
          <w:rFonts w:ascii="Calibri" w:hAnsi="Calibri" w:cs="Tahoma"/>
          <w:color w:val="000000"/>
          <w:sz w:val="20"/>
          <w:szCs w:val="20"/>
        </w:rPr>
      </w:pPr>
    </w:p>
    <w:p w14:paraId="60FCFF25" w14:textId="77777777" w:rsidR="00A5075C" w:rsidRDefault="00A5075C" w:rsidP="00BB2EEE">
      <w:pPr>
        <w:jc w:val="both"/>
        <w:rPr>
          <w:rFonts w:ascii="Calibri" w:hAnsi="Calibri" w:cs="Tahoma"/>
          <w:color w:val="000000"/>
          <w:sz w:val="20"/>
          <w:szCs w:val="20"/>
        </w:rPr>
      </w:pPr>
    </w:p>
    <w:p w14:paraId="5EA261AF" w14:textId="77777777" w:rsidR="00A5075C" w:rsidRDefault="00A5075C" w:rsidP="00BB2EEE">
      <w:pPr>
        <w:jc w:val="both"/>
        <w:rPr>
          <w:rFonts w:ascii="Calibri" w:hAnsi="Calibri" w:cs="Tahoma"/>
          <w:color w:val="000000"/>
          <w:sz w:val="20"/>
          <w:szCs w:val="20"/>
        </w:rPr>
      </w:pPr>
    </w:p>
    <w:p w14:paraId="56D95A89" w14:textId="77777777" w:rsidR="00A5075C" w:rsidRDefault="00A5075C" w:rsidP="00BB2EEE">
      <w:pPr>
        <w:jc w:val="both"/>
        <w:rPr>
          <w:rFonts w:ascii="Calibri" w:hAnsi="Calibri" w:cs="Tahoma"/>
          <w:color w:val="000000"/>
          <w:sz w:val="20"/>
          <w:szCs w:val="20"/>
        </w:rPr>
      </w:pPr>
    </w:p>
    <w:p w14:paraId="3B0E7EF6" w14:textId="77777777" w:rsidR="00A5075C" w:rsidRDefault="00A5075C" w:rsidP="00BB2EEE">
      <w:pPr>
        <w:jc w:val="both"/>
        <w:rPr>
          <w:rFonts w:ascii="Calibri" w:hAnsi="Calibri" w:cs="Tahoma"/>
          <w:color w:val="000000"/>
          <w:sz w:val="20"/>
          <w:szCs w:val="20"/>
        </w:rPr>
      </w:pPr>
    </w:p>
    <w:p w14:paraId="712826C0" w14:textId="77777777" w:rsidR="00A5075C" w:rsidRDefault="00A5075C" w:rsidP="00BB2EEE">
      <w:pPr>
        <w:jc w:val="both"/>
        <w:rPr>
          <w:rFonts w:ascii="Calibri" w:hAnsi="Calibri" w:cs="Tahoma"/>
          <w:color w:val="000000"/>
          <w:sz w:val="20"/>
          <w:szCs w:val="20"/>
        </w:rPr>
      </w:pPr>
    </w:p>
    <w:p w14:paraId="01699DD3" w14:textId="77777777" w:rsidR="00A5075C" w:rsidRDefault="00A5075C" w:rsidP="00BB2EEE">
      <w:pPr>
        <w:jc w:val="both"/>
        <w:rPr>
          <w:rFonts w:ascii="Calibri" w:hAnsi="Calibri" w:cs="Tahoma"/>
          <w:color w:val="000000"/>
          <w:sz w:val="20"/>
          <w:szCs w:val="20"/>
        </w:rPr>
      </w:pPr>
    </w:p>
    <w:p w14:paraId="46FEA938" w14:textId="77777777" w:rsidR="00A5075C" w:rsidRDefault="00A5075C" w:rsidP="00BB2EEE">
      <w:pPr>
        <w:jc w:val="both"/>
        <w:rPr>
          <w:rFonts w:ascii="Calibri" w:hAnsi="Calibri" w:cs="Tahoma"/>
          <w:color w:val="000000"/>
          <w:sz w:val="20"/>
          <w:szCs w:val="20"/>
        </w:rPr>
      </w:pPr>
    </w:p>
    <w:p w14:paraId="73467642" w14:textId="77777777" w:rsidR="00A5075C" w:rsidRDefault="00A5075C" w:rsidP="00BB2EEE">
      <w:pPr>
        <w:jc w:val="both"/>
        <w:rPr>
          <w:rFonts w:ascii="Calibri" w:hAnsi="Calibri" w:cs="Tahoma"/>
          <w:color w:val="000000"/>
          <w:sz w:val="20"/>
          <w:szCs w:val="20"/>
        </w:rPr>
      </w:pPr>
    </w:p>
    <w:p w14:paraId="66C791D2" w14:textId="77777777" w:rsidR="00A5075C" w:rsidRDefault="00A5075C" w:rsidP="00BB2EEE">
      <w:pPr>
        <w:jc w:val="both"/>
        <w:rPr>
          <w:rFonts w:ascii="Calibri" w:hAnsi="Calibri" w:cs="Tahoma"/>
          <w:color w:val="000000"/>
          <w:sz w:val="20"/>
          <w:szCs w:val="20"/>
        </w:rPr>
      </w:pPr>
    </w:p>
    <w:p w14:paraId="1FABA41C" w14:textId="77777777" w:rsidR="006F1E71" w:rsidRDefault="006F1E71" w:rsidP="00BB2EEE">
      <w:pPr>
        <w:jc w:val="both"/>
        <w:rPr>
          <w:rFonts w:ascii="Calibri" w:hAnsi="Calibri" w:cs="Tahoma"/>
          <w:color w:val="000000"/>
          <w:sz w:val="20"/>
          <w:szCs w:val="20"/>
        </w:rPr>
      </w:pPr>
    </w:p>
    <w:p w14:paraId="623AB281" w14:textId="77777777" w:rsidR="006F1E71" w:rsidRDefault="006F1E71" w:rsidP="00BB2EEE">
      <w:pPr>
        <w:jc w:val="both"/>
        <w:rPr>
          <w:rFonts w:ascii="Calibri" w:hAnsi="Calibri" w:cs="Tahoma"/>
          <w:color w:val="000000"/>
          <w:sz w:val="20"/>
          <w:szCs w:val="20"/>
        </w:rPr>
      </w:pPr>
    </w:p>
    <w:p w14:paraId="01E9DA7C" w14:textId="77777777" w:rsidR="006F1E71" w:rsidRDefault="006F1E71" w:rsidP="00BB2EEE">
      <w:pPr>
        <w:jc w:val="both"/>
        <w:rPr>
          <w:rFonts w:ascii="Calibri" w:hAnsi="Calibri" w:cs="Tahoma"/>
          <w:color w:val="000000"/>
          <w:sz w:val="20"/>
          <w:szCs w:val="20"/>
        </w:rPr>
      </w:pPr>
    </w:p>
    <w:p w14:paraId="6779FB50" w14:textId="77777777" w:rsidR="006F1E71" w:rsidRDefault="006F1E71" w:rsidP="00BB2EEE">
      <w:pPr>
        <w:jc w:val="both"/>
        <w:rPr>
          <w:rFonts w:ascii="Calibri" w:hAnsi="Calibri" w:cs="Tahoma"/>
          <w:color w:val="000000"/>
          <w:sz w:val="20"/>
          <w:szCs w:val="20"/>
        </w:rPr>
      </w:pPr>
    </w:p>
    <w:p w14:paraId="38F85F7F" w14:textId="77777777" w:rsidR="006F1E71" w:rsidRDefault="006F1E71" w:rsidP="00BB2EEE">
      <w:pPr>
        <w:jc w:val="both"/>
        <w:rPr>
          <w:rFonts w:ascii="Calibri" w:hAnsi="Calibri" w:cs="Tahoma"/>
          <w:color w:val="000000"/>
          <w:sz w:val="20"/>
          <w:szCs w:val="20"/>
        </w:rPr>
      </w:pPr>
    </w:p>
    <w:p w14:paraId="4B2E6BF2" w14:textId="77777777" w:rsidR="00A5075C" w:rsidRDefault="00A5075C" w:rsidP="00BB2EEE">
      <w:pPr>
        <w:jc w:val="both"/>
        <w:rPr>
          <w:rFonts w:ascii="Calibri" w:hAnsi="Calibri" w:cs="Tahoma"/>
          <w:color w:val="000000"/>
          <w:sz w:val="20"/>
          <w:szCs w:val="20"/>
        </w:rPr>
      </w:pPr>
    </w:p>
    <w:p w14:paraId="69023B4C" w14:textId="77777777" w:rsidR="00A5075C" w:rsidRDefault="00A5075C" w:rsidP="00BB2EEE">
      <w:pPr>
        <w:jc w:val="both"/>
        <w:rPr>
          <w:rFonts w:ascii="Calibri" w:hAnsi="Calibri" w:cs="Tahoma"/>
          <w:color w:val="000000"/>
          <w:sz w:val="20"/>
          <w:szCs w:val="20"/>
        </w:rPr>
      </w:pPr>
    </w:p>
    <w:p w14:paraId="2ECA0A15" w14:textId="77777777" w:rsidR="00A5075C" w:rsidRDefault="00A5075C" w:rsidP="00BB2EEE">
      <w:pPr>
        <w:jc w:val="both"/>
        <w:rPr>
          <w:rFonts w:ascii="Calibri" w:hAnsi="Calibri" w:cs="Tahoma"/>
          <w:color w:val="000000"/>
          <w:sz w:val="20"/>
          <w:szCs w:val="20"/>
        </w:rPr>
      </w:pPr>
    </w:p>
    <w:p w14:paraId="12F7F1AF" w14:textId="15A9D12B" w:rsidR="00BB2EEE" w:rsidRPr="003D3246" w:rsidRDefault="00BB2EEE" w:rsidP="00BB2EEE">
      <w:pPr>
        <w:jc w:val="both"/>
        <w:rPr>
          <w:rFonts w:ascii="Calibri" w:hAnsi="Calibri" w:cs="Calibri"/>
          <w:b/>
          <w:sz w:val="22"/>
          <w:szCs w:val="22"/>
        </w:rPr>
      </w:pPr>
      <w:r w:rsidRPr="003D3246">
        <w:rPr>
          <w:rFonts w:ascii="Calibri" w:hAnsi="Calibri" w:cs="Calibri"/>
          <w:b/>
          <w:sz w:val="22"/>
          <w:szCs w:val="22"/>
        </w:rPr>
        <w:lastRenderedPageBreak/>
        <w:t>APPENDIX 1</w:t>
      </w:r>
    </w:p>
    <w:p w14:paraId="4CFF70AF" w14:textId="77777777" w:rsidR="00BB2EEE" w:rsidRPr="003D3246" w:rsidRDefault="00BB2EEE" w:rsidP="00BB2EEE">
      <w:pPr>
        <w:pStyle w:val="BodyText"/>
        <w:jc w:val="both"/>
        <w:rPr>
          <w:rFonts w:ascii="Calibri" w:hAnsi="Calibri" w:cs="Calibri"/>
          <w:b/>
          <w:szCs w:val="22"/>
        </w:rPr>
      </w:pPr>
    </w:p>
    <w:p w14:paraId="7E92C68F" w14:textId="77777777" w:rsidR="00BB2EEE" w:rsidRPr="003D3246" w:rsidRDefault="00BB2EEE" w:rsidP="00BB2EEE">
      <w:pPr>
        <w:pStyle w:val="BodyText"/>
        <w:jc w:val="both"/>
        <w:rPr>
          <w:rFonts w:ascii="Calibri" w:hAnsi="Calibri" w:cs="Calibri"/>
          <w:b/>
          <w:szCs w:val="22"/>
        </w:rPr>
      </w:pPr>
      <w:r w:rsidRPr="003D3246">
        <w:rPr>
          <w:rFonts w:ascii="Calibri" w:hAnsi="Calibri" w:cs="Calibri"/>
          <w:b/>
          <w:szCs w:val="22"/>
        </w:rPr>
        <w:t>EMAIL USAGE BEST PRACTICE GUIDANCE</w:t>
      </w:r>
    </w:p>
    <w:p w14:paraId="5FD845BF" w14:textId="77777777" w:rsidR="00BB2EEE" w:rsidRPr="003D3246" w:rsidRDefault="00BB2EEE" w:rsidP="00BB2EEE">
      <w:pPr>
        <w:pStyle w:val="BodyText"/>
        <w:jc w:val="both"/>
        <w:rPr>
          <w:rFonts w:ascii="Calibri" w:hAnsi="Calibri" w:cs="Calibri"/>
          <w:b/>
          <w:szCs w:val="22"/>
        </w:rPr>
      </w:pPr>
    </w:p>
    <w:p w14:paraId="06F89C83" w14:textId="77777777" w:rsidR="00BB2EEE" w:rsidRPr="003D3246" w:rsidRDefault="00BB2EEE" w:rsidP="00BB2EEE">
      <w:pPr>
        <w:autoSpaceDE w:val="0"/>
        <w:autoSpaceDN w:val="0"/>
        <w:adjustRightInd w:val="0"/>
        <w:jc w:val="both"/>
        <w:rPr>
          <w:rFonts w:ascii="Calibri" w:hAnsi="Calibri" w:cs="Calibri"/>
          <w:color w:val="000000"/>
          <w:sz w:val="22"/>
          <w:szCs w:val="22"/>
        </w:rPr>
      </w:pPr>
      <w:r w:rsidRPr="003D3246">
        <w:rPr>
          <w:rFonts w:ascii="Calibri" w:hAnsi="Calibri" w:cs="Calibri"/>
          <w:color w:val="000000"/>
          <w:sz w:val="22"/>
          <w:szCs w:val="22"/>
        </w:rPr>
        <w:t>Take care in what you say in e-mail messages.  Improper statements can give rise to personal or company liability.  Work on the assumption that e-mail messages may be read by others, particularly by people who do not usually work for you, such as temporary secretaries, and do not include anything in your e-mails which would offend or embarrass any reader or would embarrass the company if it found its way to the public domain.  Specifically:</w:t>
      </w:r>
    </w:p>
    <w:p w14:paraId="0A990531" w14:textId="34D8BEC2"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Never send abusive, obscene, sexist, racist, harassing or defamatory messages. If you receive such a message, do not forward it to anyone.  Report it to [</w:t>
      </w:r>
      <w:r w:rsidRPr="00CB0079">
        <w:rPr>
          <w:rFonts w:ascii="Calibri" w:hAnsi="Calibri" w:cs="Calibri"/>
          <w:color w:val="000000"/>
          <w:sz w:val="22"/>
          <w:szCs w:val="22"/>
          <w:highlight w:val="yellow"/>
        </w:rPr>
        <w:t xml:space="preserve">your line manager </w:t>
      </w:r>
      <w:r w:rsidRPr="00CB0079">
        <w:rPr>
          <w:rFonts w:ascii="Calibri" w:hAnsi="Calibri" w:cs="Calibri"/>
          <w:b/>
          <w:bCs/>
          <w:color w:val="000000"/>
          <w:sz w:val="22"/>
          <w:szCs w:val="22"/>
          <w:highlight w:val="yellow"/>
        </w:rPr>
        <w:t xml:space="preserve">OR </w:t>
      </w:r>
      <w:r w:rsidRPr="00CB0079">
        <w:rPr>
          <w:rFonts w:ascii="Calibri" w:hAnsi="Calibri" w:cs="Calibri"/>
          <w:color w:val="000000"/>
          <w:sz w:val="22"/>
          <w:szCs w:val="22"/>
          <w:highlight w:val="yellow"/>
        </w:rPr>
        <w:t>the H</w:t>
      </w:r>
      <w:r w:rsidR="00CB0079">
        <w:rPr>
          <w:rFonts w:ascii="Calibri" w:hAnsi="Calibri" w:cs="Calibri"/>
          <w:color w:val="000000"/>
          <w:sz w:val="22"/>
          <w:szCs w:val="22"/>
          <w:highlight w:val="yellow"/>
        </w:rPr>
        <w:t xml:space="preserve">R </w:t>
      </w:r>
      <w:r w:rsidR="00CB0079" w:rsidRPr="00CB0079">
        <w:rPr>
          <w:rFonts w:ascii="Calibri" w:hAnsi="Calibri" w:cs="Calibri"/>
          <w:color w:val="000000"/>
          <w:sz w:val="22"/>
          <w:szCs w:val="22"/>
          <w:highlight w:val="yellow"/>
        </w:rPr>
        <w:t>Department</w:t>
      </w:r>
      <w:r w:rsidRPr="003D3246">
        <w:rPr>
          <w:rFonts w:ascii="Calibri" w:hAnsi="Calibri" w:cs="Calibri"/>
          <w:color w:val="000000"/>
          <w:sz w:val="22"/>
          <w:szCs w:val="22"/>
        </w:rPr>
        <w:t>].</w:t>
      </w:r>
    </w:p>
    <w:p w14:paraId="2B68D3BC"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color w:val="000000"/>
          <w:sz w:val="22"/>
          <w:szCs w:val="22"/>
        </w:rPr>
        <w:t xml:space="preserve">Never </w:t>
      </w:r>
      <w:r w:rsidRPr="003D3246">
        <w:rPr>
          <w:rFonts w:ascii="Calibri" w:hAnsi="Calibri" w:cs="Calibri"/>
          <w:sz w:val="22"/>
          <w:szCs w:val="22"/>
        </w:rPr>
        <w:t xml:space="preserve">send non-encrypted </w:t>
      </w:r>
      <w:r w:rsidRPr="003D3246">
        <w:rPr>
          <w:rFonts w:ascii="Calibri" w:hAnsi="Calibri" w:cs="Calibri"/>
          <w:color w:val="000000"/>
          <w:sz w:val="22"/>
          <w:szCs w:val="22"/>
        </w:rPr>
        <w:t>confidential messages by e-mail without getting the recipient’s agreement.</w:t>
      </w:r>
    </w:p>
    <w:p w14:paraId="6F8FB035"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 xml:space="preserve">Check emails that you intend to send carefully. Email should be treated like any other form of written communication and, as such, what is normally regarded as unacceptable in a letter is equally unacceptable in an email communication. </w:t>
      </w:r>
    </w:p>
    <w:p w14:paraId="7667C415"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Emails that are not of a business nature should not be sent using large internal distribution lists.</w:t>
      </w:r>
    </w:p>
    <w:p w14:paraId="05DA49F3"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Care should be taken when responding to emails and that “Reply All” is only used where necessary.</w:t>
      </w:r>
    </w:p>
    <w:p w14:paraId="2253AD8B" w14:textId="02D63FFF"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 xml:space="preserve">Watch out for phishing emails and never open an e-mail attachment from an unexpected or untrustworthy source or if, for any reason, it appears </w:t>
      </w:r>
      <w:r w:rsidRPr="003D3246">
        <w:rPr>
          <w:rFonts w:ascii="Calibri" w:hAnsi="Calibri" w:cs="Calibri"/>
          <w:color w:val="000000"/>
          <w:sz w:val="22"/>
          <w:szCs w:val="22"/>
        </w:rPr>
        <w:t xml:space="preserve">'suspicious' (for example, if it ends in .exe).  Most viruses are propagated by e-mail.  If you suspect you have been sent a virus, please inform </w:t>
      </w:r>
      <w:r w:rsidR="00CB0079" w:rsidRPr="003D3246">
        <w:rPr>
          <w:rFonts w:ascii="Calibri" w:hAnsi="Calibri" w:cs="Calibri"/>
          <w:color w:val="000000"/>
          <w:sz w:val="22"/>
          <w:szCs w:val="22"/>
        </w:rPr>
        <w:t>[</w:t>
      </w:r>
      <w:r w:rsidR="00CB0079" w:rsidRPr="00CB0079">
        <w:rPr>
          <w:rFonts w:ascii="Calibri" w:hAnsi="Calibri" w:cs="Calibri"/>
          <w:color w:val="000000"/>
          <w:sz w:val="22"/>
          <w:szCs w:val="22"/>
          <w:highlight w:val="yellow"/>
        </w:rPr>
        <w:t xml:space="preserve">your line manager </w:t>
      </w:r>
      <w:r w:rsidR="00CB0079" w:rsidRPr="00CB0079">
        <w:rPr>
          <w:rFonts w:ascii="Calibri" w:hAnsi="Calibri" w:cs="Calibri"/>
          <w:b/>
          <w:bCs/>
          <w:color w:val="000000"/>
          <w:sz w:val="22"/>
          <w:szCs w:val="22"/>
          <w:highlight w:val="yellow"/>
        </w:rPr>
        <w:t xml:space="preserve">OR </w:t>
      </w:r>
      <w:r w:rsidR="00CB0079" w:rsidRPr="00CB0079">
        <w:rPr>
          <w:rFonts w:ascii="Calibri" w:hAnsi="Calibri" w:cs="Calibri"/>
          <w:color w:val="000000"/>
          <w:sz w:val="22"/>
          <w:szCs w:val="22"/>
          <w:highlight w:val="yellow"/>
        </w:rPr>
        <w:t>the H</w:t>
      </w:r>
      <w:r w:rsidR="00CB0079">
        <w:rPr>
          <w:rFonts w:ascii="Calibri" w:hAnsi="Calibri" w:cs="Calibri"/>
          <w:color w:val="000000"/>
          <w:sz w:val="22"/>
          <w:szCs w:val="22"/>
          <w:highlight w:val="yellow"/>
        </w:rPr>
        <w:t xml:space="preserve">R </w:t>
      </w:r>
      <w:r w:rsidR="00CB0079" w:rsidRPr="00CB0079">
        <w:rPr>
          <w:rFonts w:ascii="Calibri" w:hAnsi="Calibri" w:cs="Calibri"/>
          <w:color w:val="000000"/>
          <w:sz w:val="22"/>
          <w:szCs w:val="22"/>
          <w:highlight w:val="yellow"/>
        </w:rPr>
        <w:t>Department</w:t>
      </w:r>
      <w:r w:rsidR="00CB0079" w:rsidRPr="003D3246">
        <w:rPr>
          <w:rFonts w:ascii="Calibri" w:hAnsi="Calibri" w:cs="Calibri"/>
          <w:color w:val="000000"/>
          <w:sz w:val="22"/>
          <w:szCs w:val="22"/>
        </w:rPr>
        <w:t>]</w:t>
      </w:r>
      <w:r w:rsidR="00CB0079">
        <w:rPr>
          <w:rFonts w:ascii="Calibri" w:hAnsi="Calibri" w:cs="Calibri"/>
          <w:color w:val="000000"/>
          <w:sz w:val="22"/>
          <w:szCs w:val="22"/>
        </w:rPr>
        <w:t xml:space="preserve"> </w:t>
      </w:r>
      <w:r w:rsidRPr="003D3246">
        <w:rPr>
          <w:rFonts w:ascii="Calibri" w:hAnsi="Calibri" w:cs="Calibri"/>
          <w:color w:val="000000"/>
          <w:sz w:val="22"/>
          <w:szCs w:val="22"/>
        </w:rPr>
        <w:t>immediately.</w:t>
      </w:r>
    </w:p>
    <w:p w14:paraId="7F358529"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ab/>
        <w:t>Do not create e-mail congestion by sending trivial messages or unnecessarily copying e-mails to those who do not have a real need to have them.</w:t>
      </w:r>
    </w:p>
    <w:p w14:paraId="434263AA"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Always remember that text, music and other content on the Internet are copyright works. Never download or e-mail such content to others unless you are certain that the owner of such works allows this.</w:t>
      </w:r>
    </w:p>
    <w:p w14:paraId="64F64EA4"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If sending important information by e-mail, always obtain confirmation of receipt (either a reply to your e-mail or by following up with a telephone call).</w:t>
      </w:r>
    </w:p>
    <w:p w14:paraId="5833DA45"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sz w:val="22"/>
          <w:szCs w:val="22"/>
        </w:rPr>
      </w:pPr>
      <w:r w:rsidRPr="003D3246">
        <w:rPr>
          <w:rFonts w:ascii="Calibri" w:hAnsi="Calibri" w:cs="Calibri"/>
          <w:color w:val="000000"/>
          <w:sz w:val="22"/>
          <w:szCs w:val="22"/>
        </w:rPr>
        <w:t xml:space="preserve">Never agree to terms or </w:t>
      </w:r>
      <w:proofErr w:type="gramStart"/>
      <w:r w:rsidRPr="003D3246">
        <w:rPr>
          <w:rFonts w:ascii="Calibri" w:hAnsi="Calibri" w:cs="Calibri"/>
          <w:color w:val="000000"/>
          <w:sz w:val="22"/>
          <w:szCs w:val="22"/>
        </w:rPr>
        <w:t xml:space="preserve">enter </w:t>
      </w:r>
      <w:r>
        <w:rPr>
          <w:rFonts w:ascii="Calibri" w:hAnsi="Calibri" w:cs="Calibri"/>
          <w:color w:val="000000"/>
          <w:sz w:val="22"/>
          <w:szCs w:val="22"/>
        </w:rPr>
        <w:t>into</w:t>
      </w:r>
      <w:proofErr w:type="gramEnd"/>
      <w:r>
        <w:rPr>
          <w:rFonts w:ascii="Calibri" w:hAnsi="Calibri" w:cs="Calibri"/>
          <w:color w:val="000000"/>
          <w:sz w:val="22"/>
          <w:szCs w:val="22"/>
        </w:rPr>
        <w:t xml:space="preserve"> </w:t>
      </w:r>
      <w:r w:rsidRPr="003D3246">
        <w:rPr>
          <w:rFonts w:ascii="Calibri" w:hAnsi="Calibri" w:cs="Calibri"/>
          <w:color w:val="000000"/>
          <w:sz w:val="22"/>
          <w:szCs w:val="22"/>
        </w:rPr>
        <w:t>contractual commitments by e-mail without having obtained proper authority. Remember, when you type your name at the end of an e-mail, this act is just as much a signature as if you had signed it personally.</w:t>
      </w:r>
    </w:p>
    <w:p w14:paraId="58496A19"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sz w:val="22"/>
          <w:szCs w:val="22"/>
        </w:rPr>
      </w:pPr>
      <w:r w:rsidRPr="003D3246">
        <w:rPr>
          <w:rFonts w:ascii="Calibri" w:hAnsi="Calibri" w:cs="Calibri"/>
          <w:color w:val="000000"/>
          <w:sz w:val="22"/>
          <w:szCs w:val="22"/>
        </w:rPr>
        <w:t>Never accept changes to bank account/ payment details via email.  Always obtain such details from individuals in person, or via telephone to avoid incidents of fraud.</w:t>
      </w:r>
      <w:r w:rsidRPr="003D3246">
        <w:rPr>
          <w:rFonts w:ascii="Calibri" w:hAnsi="Calibri" w:cs="Calibri"/>
          <w:sz w:val="22"/>
          <w:szCs w:val="22"/>
        </w:rPr>
        <w:t xml:space="preserve"> </w:t>
      </w:r>
    </w:p>
    <w:p w14:paraId="186CB884" w14:textId="77777777" w:rsidR="00176C5F" w:rsidRPr="00FB2F8B" w:rsidRDefault="00176C5F" w:rsidP="00571EC9">
      <w:pPr>
        <w:autoSpaceDE w:val="0"/>
        <w:autoSpaceDN w:val="0"/>
        <w:adjustRightInd w:val="0"/>
        <w:jc w:val="center"/>
        <w:rPr>
          <w:rFonts w:ascii="Tahoma" w:hAnsi="Tahoma" w:cs="Tahoma"/>
          <w:sz w:val="20"/>
          <w:szCs w:val="20"/>
        </w:rPr>
      </w:pPr>
    </w:p>
    <w:sectPr w:rsidR="00176C5F" w:rsidRPr="00FB2F8B" w:rsidSect="00275821">
      <w:headerReference w:type="even" r:id="rId8"/>
      <w:headerReference w:type="default" r:id="rId9"/>
      <w:footerReference w:type="even" r:id="rId10"/>
      <w:footerReference w:type="default" r:id="rId11"/>
      <w:headerReference w:type="first" r:id="rId12"/>
      <w:footerReference w:type="first" r:id="rId13"/>
      <w:pgSz w:w="12240" w:h="15840"/>
      <w:pgMar w:top="851" w:right="1134" w:bottom="567" w:left="1134" w:header="567" w:footer="243"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5F2096" w14:textId="77777777" w:rsidR="009F3690" w:rsidRDefault="009F3690">
      <w:r>
        <w:separator/>
      </w:r>
    </w:p>
  </w:endnote>
  <w:endnote w:type="continuationSeparator" w:id="0">
    <w:p w14:paraId="69FEE3CE" w14:textId="77777777" w:rsidR="009F3690" w:rsidRDefault="009F3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7F343" w14:textId="77777777" w:rsidR="0074796E" w:rsidRDefault="00747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60169" w14:textId="1F7F98D6" w:rsidR="005126B6" w:rsidRPr="00284BF8" w:rsidRDefault="00760F6A" w:rsidP="00284BF8">
    <w:pPr>
      <w:pStyle w:val="Footer"/>
      <w:pBdr>
        <w:between w:val="single" w:sz="8" w:space="1" w:color="auto"/>
      </w:pBdr>
      <w:tabs>
        <w:tab w:val="clear" w:pos="8306"/>
        <w:tab w:val="left" w:pos="-709"/>
        <w:tab w:val="left" w:pos="1665"/>
        <w:tab w:val="left" w:pos="8931"/>
        <w:tab w:val="right" w:pos="9923"/>
      </w:tabs>
      <w:ind w:right="-234"/>
      <w:rPr>
        <w:rFonts w:ascii="Verdana" w:hAnsi="Verdana" w:cs="Arial"/>
        <w:sz w:val="12"/>
        <w:szCs w:val="14"/>
        <w:lang w:val="en-US"/>
      </w:rPr>
    </w:pPr>
    <w:r>
      <w:rPr>
        <w:rFonts w:ascii="Verdana" w:hAnsi="Verdana" w:cs="Arial"/>
        <w:b/>
        <w:sz w:val="14"/>
        <w:szCs w:val="14"/>
        <w:lang w:val="en-US"/>
      </w:rPr>
      <w:pict w14:anchorId="1525521E">
        <v:rect id="_x0000_i1025" style="width:552.85pt;height:1pt" o:hralign="center" o:hrstd="t" o:hr="t" fillcolor="#a0a0a0" stroked="f"/>
      </w:pict>
    </w:r>
    <w:r w:rsidR="00284BF8" w:rsidRPr="00924224">
      <w:rPr>
        <w:rFonts w:ascii="Verdana" w:hAnsi="Verdana" w:cs="Arial"/>
        <w:sz w:val="14"/>
        <w:szCs w:val="14"/>
      </w:rPr>
      <w:t xml:space="preserve">© </w:t>
    </w:r>
    <w:r w:rsidR="0074796E" w:rsidRPr="00302318">
      <w:rPr>
        <w:rFonts w:ascii="Verdana" w:hAnsi="Verdana" w:cs="Arial"/>
        <w:sz w:val="12"/>
        <w:szCs w:val="12"/>
      </w:rPr>
      <w:t xml:space="preserve">QBE </w:t>
    </w:r>
    <w:r w:rsidR="0074796E">
      <w:rPr>
        <w:rFonts w:ascii="Verdana" w:hAnsi="Verdana" w:cs="Arial"/>
        <w:sz w:val="12"/>
        <w:szCs w:val="12"/>
      </w:rPr>
      <w:t>UK</w:t>
    </w:r>
    <w:r w:rsidR="0074796E" w:rsidRPr="00302318">
      <w:rPr>
        <w:rFonts w:ascii="Verdana" w:hAnsi="Verdana" w:cs="Arial"/>
        <w:sz w:val="12"/>
        <w:szCs w:val="12"/>
      </w:rPr>
      <w:t xml:space="preserve"> Limited </w:t>
    </w:r>
    <w:r w:rsidR="0074796E" w:rsidRPr="00302318">
      <w:rPr>
        <w:rFonts w:ascii="Verdana" w:hAnsi="Verdana" w:cs="Arial"/>
        <w:sz w:val="12"/>
        <w:szCs w:val="12"/>
      </w:rPr>
      <w:fldChar w:fldCharType="begin"/>
    </w:r>
    <w:r w:rsidR="0074796E" w:rsidRPr="00302318">
      <w:rPr>
        <w:rFonts w:ascii="Verdana" w:hAnsi="Verdana" w:cs="Arial"/>
        <w:sz w:val="12"/>
        <w:szCs w:val="12"/>
      </w:rPr>
      <w:instrText xml:space="preserve"> TIME  \@ "YYYY"  \* MERGEFORMAT </w:instrText>
    </w:r>
    <w:r w:rsidR="0074796E" w:rsidRPr="00302318">
      <w:rPr>
        <w:rFonts w:ascii="Verdana" w:hAnsi="Verdana" w:cs="Arial"/>
        <w:sz w:val="12"/>
        <w:szCs w:val="12"/>
      </w:rPr>
      <w:fldChar w:fldCharType="separate"/>
    </w:r>
    <w:r w:rsidR="006F1E71">
      <w:rPr>
        <w:rFonts w:ascii="Verdana" w:hAnsi="Verdana" w:cs="Arial"/>
        <w:noProof/>
        <w:sz w:val="12"/>
        <w:szCs w:val="12"/>
      </w:rPr>
      <w:t>2024</w:t>
    </w:r>
    <w:r w:rsidR="0074796E" w:rsidRPr="00302318">
      <w:rPr>
        <w:rFonts w:ascii="Verdana" w:hAnsi="Verdana" w:cs="Arial"/>
        <w:sz w:val="12"/>
        <w:szCs w:val="12"/>
      </w:rPr>
      <w:fldChar w:fldCharType="end"/>
    </w:r>
    <w:r w:rsidR="0074796E" w:rsidRPr="00302318">
      <w:rPr>
        <w:rFonts w:ascii="Verdana" w:hAnsi="Verdana" w:cs="Arial"/>
        <w:sz w:val="12"/>
        <w:szCs w:val="12"/>
      </w:rPr>
      <w:t xml:space="preserve">. Please view our </w:t>
    </w:r>
    <w:hyperlink r:id="rId1" w:history="1">
      <w:r w:rsidR="0074796E" w:rsidRPr="00302318">
        <w:rPr>
          <w:rStyle w:val="Hyperlink"/>
          <w:rFonts w:ascii="Verdana" w:hAnsi="Verdana" w:cs="Arial"/>
          <w:sz w:val="12"/>
          <w:szCs w:val="12"/>
        </w:rPr>
        <w:t>disclaimer</w:t>
      </w:r>
    </w:hyperlink>
    <w:r w:rsidR="0074796E" w:rsidRPr="00302318">
      <w:rPr>
        <w:rFonts w:ascii="Verdana" w:hAnsi="Verdana" w:cs="Arial"/>
        <w:sz w:val="12"/>
        <w:szCs w:val="12"/>
      </w:rPr>
      <w:t>.</w:t>
    </w:r>
    <w:r w:rsidR="0074796E" w:rsidRPr="00302318">
      <w:rPr>
        <w:rFonts w:ascii="Verdana" w:hAnsi="Verdana" w:cs="Arial"/>
        <w:b/>
        <w:sz w:val="12"/>
        <w:szCs w:val="12"/>
        <w:lang w:val="en-US"/>
      </w:rPr>
      <w:t xml:space="preserve"> </w:t>
    </w:r>
    <w:r w:rsidR="0074796E" w:rsidRPr="00302318">
      <w:rPr>
        <w:rFonts w:ascii="Verdana" w:hAnsi="Verdana" w:cs="Arial"/>
        <w:sz w:val="12"/>
        <w:szCs w:val="12"/>
        <w:lang w:val="en-US"/>
      </w:rPr>
      <w:t>QBE Template</w:t>
    </w:r>
    <w:r w:rsidR="00284BF8" w:rsidRPr="00924224">
      <w:rPr>
        <w:rFonts w:ascii="Verdana" w:hAnsi="Verdana"/>
        <w:sz w:val="12"/>
      </w:rPr>
      <w:t xml:space="preserve"> / </w:t>
    </w:r>
    <w:r w:rsidR="0074796E">
      <w:rPr>
        <w:rFonts w:ascii="Verdana" w:hAnsi="Verdana"/>
        <w:sz w:val="12"/>
      </w:rPr>
      <w:t>Acceptable</w:t>
    </w:r>
    <w:r w:rsidR="00284BF8">
      <w:rPr>
        <w:rFonts w:ascii="Verdana" w:hAnsi="Verdana"/>
        <w:sz w:val="12"/>
      </w:rPr>
      <w:t xml:space="preserve"> Usage Policy</w:t>
    </w:r>
    <w:r w:rsidR="0074796E">
      <w:rPr>
        <w:rFonts w:ascii="Verdana" w:hAnsi="Verdana"/>
        <w:sz w:val="12"/>
      </w:rPr>
      <w:t xml:space="preserve"> for ICT</w:t>
    </w:r>
    <w:r w:rsidR="00284BF8">
      <w:rPr>
        <w:rFonts w:ascii="Verdana" w:hAnsi="Verdana" w:cs="Arial"/>
        <w:sz w:val="12"/>
        <w:szCs w:val="14"/>
        <w:lang w:val="en-US"/>
      </w:rPr>
      <w:t xml:space="preserve"> / v2.</w:t>
    </w:r>
    <w:r w:rsidR="0074796E">
      <w:rPr>
        <w:rFonts w:ascii="Verdana" w:hAnsi="Verdana" w:cs="Arial"/>
        <w:sz w:val="12"/>
        <w:szCs w:val="14"/>
        <w:lang w:val="en-US"/>
      </w:rPr>
      <w:t>0</w:t>
    </w:r>
    <w:r w:rsidR="00284BF8">
      <w:rPr>
        <w:rFonts w:ascii="Verdana" w:hAnsi="Verdana" w:cs="Arial"/>
        <w:sz w:val="12"/>
        <w:szCs w:val="14"/>
        <w:lang w:val="en-US"/>
      </w:rPr>
      <w:t xml:space="preserve"> </w:t>
    </w:r>
    <w:r w:rsidR="00284BF8" w:rsidRPr="00924224">
      <w:rPr>
        <w:rFonts w:ascii="Verdana" w:hAnsi="Verdana" w:cs="Arial"/>
        <w:sz w:val="12"/>
        <w:szCs w:val="14"/>
        <w:lang w:val="en-US"/>
      </w:rPr>
      <w:t xml:space="preserve">/ Page </w:t>
    </w:r>
    <w:r w:rsidR="00284BF8" w:rsidRPr="00924224">
      <w:rPr>
        <w:rFonts w:ascii="Verdana" w:hAnsi="Verdana" w:cs="Arial"/>
        <w:sz w:val="12"/>
        <w:szCs w:val="14"/>
        <w:lang w:val="en-US"/>
      </w:rPr>
      <w:fldChar w:fldCharType="begin"/>
    </w:r>
    <w:r w:rsidR="00284BF8" w:rsidRPr="00924224">
      <w:rPr>
        <w:rFonts w:ascii="Verdana" w:hAnsi="Verdana" w:cs="Arial"/>
        <w:sz w:val="12"/>
        <w:szCs w:val="14"/>
        <w:lang w:val="en-US"/>
      </w:rPr>
      <w:instrText xml:space="preserve"> PAGE  \* Arabic  \* MERGEFORMAT </w:instrText>
    </w:r>
    <w:r w:rsidR="00284BF8" w:rsidRPr="00924224">
      <w:rPr>
        <w:rFonts w:ascii="Verdana" w:hAnsi="Verdana" w:cs="Arial"/>
        <w:sz w:val="12"/>
        <w:szCs w:val="14"/>
        <w:lang w:val="en-US"/>
      </w:rPr>
      <w:fldChar w:fldCharType="separate"/>
    </w:r>
    <w:r w:rsidR="00D65988">
      <w:rPr>
        <w:rFonts w:ascii="Verdana" w:hAnsi="Verdana" w:cs="Arial"/>
        <w:noProof/>
        <w:sz w:val="12"/>
        <w:szCs w:val="14"/>
        <w:lang w:val="en-US"/>
      </w:rPr>
      <w:t>2</w:t>
    </w:r>
    <w:r w:rsidR="00284BF8" w:rsidRPr="00924224">
      <w:rPr>
        <w:rFonts w:ascii="Verdana" w:hAnsi="Verdana" w:cs="Arial"/>
        <w:sz w:val="12"/>
        <w:szCs w:val="14"/>
        <w:lang w:val="en-US"/>
      </w:rPr>
      <w:fldChar w:fldCharType="end"/>
    </w:r>
    <w:r w:rsidR="00284BF8" w:rsidRPr="00924224">
      <w:rPr>
        <w:rFonts w:ascii="Verdana" w:hAnsi="Verdana" w:cs="Arial"/>
        <w:sz w:val="12"/>
        <w:szCs w:val="14"/>
        <w:lang w:val="en-US"/>
      </w:rPr>
      <w:t xml:space="preserve"> of </w:t>
    </w:r>
    <w:r w:rsidR="00284BF8" w:rsidRPr="00924224">
      <w:rPr>
        <w:rFonts w:ascii="Verdana" w:hAnsi="Verdana" w:cs="Arial"/>
        <w:sz w:val="12"/>
        <w:szCs w:val="14"/>
        <w:lang w:val="en-US"/>
      </w:rPr>
      <w:fldChar w:fldCharType="begin"/>
    </w:r>
    <w:r w:rsidR="00284BF8" w:rsidRPr="00924224">
      <w:rPr>
        <w:rFonts w:ascii="Verdana" w:hAnsi="Verdana" w:cs="Arial"/>
        <w:sz w:val="12"/>
        <w:szCs w:val="14"/>
        <w:lang w:val="en-US"/>
      </w:rPr>
      <w:instrText xml:space="preserve"> NUMPAGES  \* Arabic  \* MERGEFORMAT </w:instrText>
    </w:r>
    <w:r w:rsidR="00284BF8" w:rsidRPr="00924224">
      <w:rPr>
        <w:rFonts w:ascii="Verdana" w:hAnsi="Verdana" w:cs="Arial"/>
        <w:sz w:val="12"/>
        <w:szCs w:val="14"/>
        <w:lang w:val="en-US"/>
      </w:rPr>
      <w:fldChar w:fldCharType="separate"/>
    </w:r>
    <w:r w:rsidR="00D65988">
      <w:rPr>
        <w:rFonts w:ascii="Verdana" w:hAnsi="Verdana" w:cs="Arial"/>
        <w:noProof/>
        <w:sz w:val="12"/>
        <w:szCs w:val="14"/>
        <w:lang w:val="en-US"/>
      </w:rPr>
      <w:t>6</w:t>
    </w:r>
    <w:r w:rsidR="00284BF8" w:rsidRPr="00924224">
      <w:rPr>
        <w:rFonts w:ascii="Verdana" w:hAnsi="Verdana" w:cs="Arial"/>
        <w:sz w:val="12"/>
        <w:szCs w:val="14"/>
        <w:lang w:val="en-US"/>
      </w:rPr>
      <w:fldChar w:fldCharType="end"/>
    </w:r>
    <w:r w:rsidR="00284BF8" w:rsidRPr="00924224">
      <w:rPr>
        <w:rFonts w:ascii="Verdana" w:hAnsi="Verdana" w:cs="Arial"/>
        <w:b/>
        <w:sz w:val="14"/>
        <w:szCs w:val="14"/>
        <w:lang w:val="en-U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AB9A2" w14:textId="39832DF9" w:rsidR="005126B6" w:rsidRPr="00275821" w:rsidRDefault="00760F6A" w:rsidP="00284BF8">
    <w:pPr>
      <w:pStyle w:val="Footer"/>
      <w:pBdr>
        <w:between w:val="single" w:sz="8" w:space="1" w:color="auto"/>
      </w:pBdr>
      <w:tabs>
        <w:tab w:val="clear" w:pos="8306"/>
        <w:tab w:val="left" w:pos="-709"/>
        <w:tab w:val="left" w:pos="1665"/>
        <w:tab w:val="left" w:pos="8931"/>
        <w:tab w:val="right" w:pos="9923"/>
      </w:tabs>
      <w:ind w:right="-234"/>
      <w:rPr>
        <w:rFonts w:ascii="Verdana" w:hAnsi="Verdana" w:cs="Arial"/>
        <w:sz w:val="12"/>
        <w:szCs w:val="14"/>
        <w:lang w:val="en-US"/>
      </w:rPr>
    </w:pPr>
    <w:r>
      <w:rPr>
        <w:rFonts w:ascii="Verdana" w:hAnsi="Verdana" w:cs="Arial"/>
        <w:b/>
        <w:sz w:val="14"/>
        <w:szCs w:val="14"/>
        <w:lang w:val="en-US"/>
      </w:rPr>
      <w:pict w14:anchorId="51B4888A">
        <v:rect id="_x0000_i1026" style="width:552.85pt;height:1pt" o:hralign="center" o:hrstd="t" o:hr="t" fillcolor="#a0a0a0" stroked="f"/>
      </w:pict>
    </w:r>
    <w:r w:rsidR="00275821" w:rsidRPr="00924224">
      <w:rPr>
        <w:rFonts w:ascii="Verdana" w:hAnsi="Verdana" w:cs="Arial"/>
        <w:sz w:val="14"/>
        <w:szCs w:val="14"/>
      </w:rPr>
      <w:t xml:space="preserve">© </w:t>
    </w:r>
    <w:r w:rsidR="0074796E" w:rsidRPr="00302318">
      <w:rPr>
        <w:rFonts w:ascii="Verdana" w:hAnsi="Verdana" w:cs="Arial"/>
        <w:sz w:val="12"/>
        <w:szCs w:val="12"/>
      </w:rPr>
      <w:t xml:space="preserve">QBE </w:t>
    </w:r>
    <w:r w:rsidR="0074796E">
      <w:rPr>
        <w:rFonts w:ascii="Verdana" w:hAnsi="Verdana" w:cs="Arial"/>
        <w:sz w:val="12"/>
        <w:szCs w:val="12"/>
      </w:rPr>
      <w:t>UK</w:t>
    </w:r>
    <w:r w:rsidR="0074796E" w:rsidRPr="00302318">
      <w:rPr>
        <w:rFonts w:ascii="Verdana" w:hAnsi="Verdana" w:cs="Arial"/>
        <w:sz w:val="12"/>
        <w:szCs w:val="12"/>
      </w:rPr>
      <w:t xml:space="preserve"> Limited </w:t>
    </w:r>
    <w:r w:rsidR="0074796E" w:rsidRPr="00302318">
      <w:rPr>
        <w:rFonts w:ascii="Verdana" w:hAnsi="Verdana" w:cs="Arial"/>
        <w:sz w:val="12"/>
        <w:szCs w:val="12"/>
      </w:rPr>
      <w:fldChar w:fldCharType="begin"/>
    </w:r>
    <w:r w:rsidR="0074796E" w:rsidRPr="00302318">
      <w:rPr>
        <w:rFonts w:ascii="Verdana" w:hAnsi="Verdana" w:cs="Arial"/>
        <w:sz w:val="12"/>
        <w:szCs w:val="12"/>
      </w:rPr>
      <w:instrText xml:space="preserve"> TIME  \@ "YYYY"  \* MERGEFORMAT </w:instrText>
    </w:r>
    <w:r w:rsidR="0074796E" w:rsidRPr="00302318">
      <w:rPr>
        <w:rFonts w:ascii="Verdana" w:hAnsi="Verdana" w:cs="Arial"/>
        <w:sz w:val="12"/>
        <w:szCs w:val="12"/>
      </w:rPr>
      <w:fldChar w:fldCharType="separate"/>
    </w:r>
    <w:r w:rsidR="006F1E71">
      <w:rPr>
        <w:rFonts w:ascii="Verdana" w:hAnsi="Verdana" w:cs="Arial"/>
        <w:noProof/>
        <w:sz w:val="12"/>
        <w:szCs w:val="12"/>
      </w:rPr>
      <w:t>2024</w:t>
    </w:r>
    <w:r w:rsidR="0074796E" w:rsidRPr="00302318">
      <w:rPr>
        <w:rFonts w:ascii="Verdana" w:hAnsi="Verdana" w:cs="Arial"/>
        <w:sz w:val="12"/>
        <w:szCs w:val="12"/>
      </w:rPr>
      <w:fldChar w:fldCharType="end"/>
    </w:r>
    <w:r w:rsidR="0074796E" w:rsidRPr="00302318">
      <w:rPr>
        <w:rFonts w:ascii="Verdana" w:hAnsi="Verdana" w:cs="Arial"/>
        <w:sz w:val="12"/>
        <w:szCs w:val="12"/>
      </w:rPr>
      <w:t xml:space="preserve">. Please view our </w:t>
    </w:r>
    <w:hyperlink r:id="rId1" w:history="1">
      <w:r w:rsidR="0074796E" w:rsidRPr="00302318">
        <w:rPr>
          <w:rStyle w:val="Hyperlink"/>
          <w:rFonts w:ascii="Verdana" w:hAnsi="Verdana" w:cs="Arial"/>
          <w:sz w:val="12"/>
          <w:szCs w:val="12"/>
        </w:rPr>
        <w:t>disclaimer</w:t>
      </w:r>
    </w:hyperlink>
    <w:r w:rsidR="0074796E" w:rsidRPr="00302318">
      <w:rPr>
        <w:rFonts w:ascii="Verdana" w:hAnsi="Verdana" w:cs="Arial"/>
        <w:sz w:val="12"/>
        <w:szCs w:val="12"/>
      </w:rPr>
      <w:t>.</w:t>
    </w:r>
    <w:r w:rsidR="0074796E" w:rsidRPr="00302318">
      <w:rPr>
        <w:rFonts w:ascii="Verdana" w:hAnsi="Verdana" w:cs="Arial"/>
        <w:b/>
        <w:sz w:val="12"/>
        <w:szCs w:val="12"/>
        <w:lang w:val="en-US"/>
      </w:rPr>
      <w:t xml:space="preserve"> </w:t>
    </w:r>
    <w:r w:rsidR="0074796E" w:rsidRPr="00302318">
      <w:rPr>
        <w:rFonts w:ascii="Verdana" w:hAnsi="Verdana" w:cs="Arial"/>
        <w:sz w:val="12"/>
        <w:szCs w:val="12"/>
        <w:lang w:val="en-US"/>
      </w:rPr>
      <w:t>QBE Template</w:t>
    </w:r>
    <w:r w:rsidR="0074796E">
      <w:rPr>
        <w:rFonts w:ascii="Verdana" w:hAnsi="Verdana"/>
        <w:sz w:val="12"/>
      </w:rPr>
      <w:t xml:space="preserve"> </w:t>
    </w:r>
    <w:r w:rsidR="00275821" w:rsidRPr="00924224">
      <w:rPr>
        <w:rFonts w:ascii="Verdana" w:hAnsi="Verdana" w:cs="Arial"/>
        <w:sz w:val="14"/>
        <w:szCs w:val="14"/>
        <w:lang w:val="en-US"/>
      </w:rPr>
      <w:t>/</w:t>
    </w:r>
    <w:r w:rsidR="00275821" w:rsidRPr="00924224">
      <w:rPr>
        <w:rFonts w:ascii="Verdana" w:hAnsi="Verdana"/>
        <w:sz w:val="12"/>
      </w:rPr>
      <w:t xml:space="preserve"> </w:t>
    </w:r>
    <w:r w:rsidR="0074796E">
      <w:rPr>
        <w:rFonts w:ascii="Verdana" w:hAnsi="Verdana"/>
        <w:sz w:val="12"/>
      </w:rPr>
      <w:t>Acceptable</w:t>
    </w:r>
    <w:r w:rsidR="00275821">
      <w:rPr>
        <w:rFonts w:ascii="Verdana" w:hAnsi="Verdana"/>
        <w:sz w:val="12"/>
      </w:rPr>
      <w:t xml:space="preserve"> Usage Policy</w:t>
    </w:r>
    <w:r w:rsidR="00275821">
      <w:rPr>
        <w:rFonts w:ascii="Verdana" w:hAnsi="Verdana" w:cs="Arial"/>
        <w:sz w:val="12"/>
        <w:szCs w:val="14"/>
        <w:lang w:val="en-US"/>
      </w:rPr>
      <w:t xml:space="preserve"> </w:t>
    </w:r>
    <w:r w:rsidR="0074796E">
      <w:rPr>
        <w:rFonts w:ascii="Verdana" w:hAnsi="Verdana" w:cs="Arial"/>
        <w:sz w:val="12"/>
        <w:szCs w:val="14"/>
        <w:lang w:val="en-US"/>
      </w:rPr>
      <w:t xml:space="preserve">for ICT </w:t>
    </w:r>
    <w:r w:rsidR="00275821">
      <w:rPr>
        <w:rFonts w:ascii="Verdana" w:hAnsi="Verdana" w:cs="Arial"/>
        <w:sz w:val="12"/>
        <w:szCs w:val="14"/>
        <w:lang w:val="en-US"/>
      </w:rPr>
      <w:t>/ v2.</w:t>
    </w:r>
    <w:r w:rsidR="0074796E">
      <w:rPr>
        <w:rFonts w:ascii="Verdana" w:hAnsi="Verdana" w:cs="Arial"/>
        <w:sz w:val="12"/>
        <w:szCs w:val="14"/>
        <w:lang w:val="en-US"/>
      </w:rPr>
      <w:t>0</w:t>
    </w:r>
    <w:r w:rsidR="00275821">
      <w:rPr>
        <w:rFonts w:ascii="Verdana" w:hAnsi="Verdana" w:cs="Arial"/>
        <w:sz w:val="12"/>
        <w:szCs w:val="14"/>
        <w:lang w:val="en-US"/>
      </w:rPr>
      <w:t xml:space="preserve"> </w:t>
    </w:r>
    <w:r w:rsidR="00275821" w:rsidRPr="00924224">
      <w:rPr>
        <w:rFonts w:ascii="Verdana" w:hAnsi="Verdana" w:cs="Arial"/>
        <w:sz w:val="12"/>
        <w:szCs w:val="14"/>
        <w:lang w:val="en-US"/>
      </w:rPr>
      <w:t xml:space="preserve">/ Page </w:t>
    </w:r>
    <w:r w:rsidR="00275821" w:rsidRPr="00924224">
      <w:rPr>
        <w:rFonts w:ascii="Verdana" w:hAnsi="Verdana" w:cs="Arial"/>
        <w:sz w:val="12"/>
        <w:szCs w:val="14"/>
        <w:lang w:val="en-US"/>
      </w:rPr>
      <w:fldChar w:fldCharType="begin"/>
    </w:r>
    <w:r w:rsidR="00275821" w:rsidRPr="00924224">
      <w:rPr>
        <w:rFonts w:ascii="Verdana" w:hAnsi="Verdana" w:cs="Arial"/>
        <w:sz w:val="12"/>
        <w:szCs w:val="14"/>
        <w:lang w:val="en-US"/>
      </w:rPr>
      <w:instrText xml:space="preserve"> PAGE  \* Arabic  \* MERGEFORMAT </w:instrText>
    </w:r>
    <w:r w:rsidR="00275821" w:rsidRPr="00924224">
      <w:rPr>
        <w:rFonts w:ascii="Verdana" w:hAnsi="Verdana" w:cs="Arial"/>
        <w:sz w:val="12"/>
        <w:szCs w:val="14"/>
        <w:lang w:val="en-US"/>
      </w:rPr>
      <w:fldChar w:fldCharType="separate"/>
    </w:r>
    <w:r w:rsidR="00D65988">
      <w:rPr>
        <w:rFonts w:ascii="Verdana" w:hAnsi="Verdana" w:cs="Arial"/>
        <w:noProof/>
        <w:sz w:val="12"/>
        <w:szCs w:val="14"/>
        <w:lang w:val="en-US"/>
      </w:rPr>
      <w:t>1</w:t>
    </w:r>
    <w:r w:rsidR="00275821" w:rsidRPr="00924224">
      <w:rPr>
        <w:rFonts w:ascii="Verdana" w:hAnsi="Verdana" w:cs="Arial"/>
        <w:sz w:val="12"/>
        <w:szCs w:val="14"/>
        <w:lang w:val="en-US"/>
      </w:rPr>
      <w:fldChar w:fldCharType="end"/>
    </w:r>
    <w:r w:rsidR="00275821" w:rsidRPr="00924224">
      <w:rPr>
        <w:rFonts w:ascii="Verdana" w:hAnsi="Verdana" w:cs="Arial"/>
        <w:sz w:val="12"/>
        <w:szCs w:val="14"/>
        <w:lang w:val="en-US"/>
      </w:rPr>
      <w:t xml:space="preserve"> of </w:t>
    </w:r>
    <w:r w:rsidR="00275821" w:rsidRPr="00924224">
      <w:rPr>
        <w:rFonts w:ascii="Verdana" w:hAnsi="Verdana" w:cs="Arial"/>
        <w:sz w:val="12"/>
        <w:szCs w:val="14"/>
        <w:lang w:val="en-US"/>
      </w:rPr>
      <w:fldChar w:fldCharType="begin"/>
    </w:r>
    <w:r w:rsidR="00275821" w:rsidRPr="00924224">
      <w:rPr>
        <w:rFonts w:ascii="Verdana" w:hAnsi="Verdana" w:cs="Arial"/>
        <w:sz w:val="12"/>
        <w:szCs w:val="14"/>
        <w:lang w:val="en-US"/>
      </w:rPr>
      <w:instrText xml:space="preserve"> NUMPAGES  \* Arabic  \* MERGEFORMAT </w:instrText>
    </w:r>
    <w:r w:rsidR="00275821" w:rsidRPr="00924224">
      <w:rPr>
        <w:rFonts w:ascii="Verdana" w:hAnsi="Verdana" w:cs="Arial"/>
        <w:sz w:val="12"/>
        <w:szCs w:val="14"/>
        <w:lang w:val="en-US"/>
      </w:rPr>
      <w:fldChar w:fldCharType="separate"/>
    </w:r>
    <w:r w:rsidR="00D65988">
      <w:rPr>
        <w:rFonts w:ascii="Verdana" w:hAnsi="Verdana" w:cs="Arial"/>
        <w:noProof/>
        <w:sz w:val="12"/>
        <w:szCs w:val="14"/>
        <w:lang w:val="en-US"/>
      </w:rPr>
      <w:t>6</w:t>
    </w:r>
    <w:r w:rsidR="00275821" w:rsidRPr="00924224">
      <w:rPr>
        <w:rFonts w:ascii="Verdana" w:hAnsi="Verdana" w:cs="Arial"/>
        <w:sz w:val="12"/>
        <w:szCs w:val="14"/>
        <w:lang w:val="en-US"/>
      </w:rPr>
      <w:fldChar w:fldCharType="end"/>
    </w:r>
    <w:r w:rsidR="00275821" w:rsidRPr="00924224">
      <w:rPr>
        <w:rFonts w:ascii="Verdana" w:hAnsi="Verdana" w:cs="Arial"/>
        <w:b/>
        <w:sz w:val="14"/>
        <w:szCs w:val="14"/>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30C88" w14:textId="77777777" w:rsidR="009F3690" w:rsidRDefault="009F3690">
      <w:r>
        <w:separator/>
      </w:r>
    </w:p>
  </w:footnote>
  <w:footnote w:type="continuationSeparator" w:id="0">
    <w:p w14:paraId="532E45CC" w14:textId="77777777" w:rsidR="009F3690" w:rsidRDefault="009F3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48745" w14:textId="77777777" w:rsidR="0074796E" w:rsidRDefault="00747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EFA7E" w14:textId="77777777" w:rsidR="0074796E" w:rsidRDefault="007479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9"/>
      <w:gridCol w:w="8578"/>
      <w:gridCol w:w="301"/>
    </w:tblGrid>
    <w:tr w:rsidR="005126B6" w:rsidRPr="00FD7DCF" w14:paraId="74836870" w14:textId="77777777" w:rsidTr="00736593">
      <w:trPr>
        <w:gridAfter w:val="1"/>
        <w:wAfter w:w="301" w:type="dxa"/>
        <w:trHeight w:val="465"/>
      </w:trPr>
      <w:tc>
        <w:tcPr>
          <w:tcW w:w="1169" w:type="dxa"/>
        </w:tcPr>
        <w:p w14:paraId="7DE6E0A3" w14:textId="77777777" w:rsidR="005126B6" w:rsidRDefault="005126B6" w:rsidP="00411289">
          <w:pPr>
            <w:pStyle w:val="Header"/>
          </w:pPr>
          <w:r w:rsidRPr="00FE68A8">
            <w:rPr>
              <w:noProof/>
            </w:rPr>
            <w:drawing>
              <wp:anchor distT="0" distB="0" distL="114300" distR="114300" simplePos="0" relativeHeight="251656704" behindDoc="0" locked="0" layoutInCell="1" allowOverlap="1" wp14:anchorId="53CC121A" wp14:editId="56DF5B0B">
                <wp:simplePos x="0" y="0"/>
                <wp:positionH relativeFrom="column">
                  <wp:posOffset>-329565</wp:posOffset>
                </wp:positionH>
                <wp:positionV relativeFrom="paragraph">
                  <wp:posOffset>-332740</wp:posOffset>
                </wp:positionV>
                <wp:extent cx="1143000" cy="1114425"/>
                <wp:effectExtent l="19050" t="0" r="0" b="0"/>
                <wp:wrapNone/>
                <wp:docPr id="2"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8578" w:type="dxa"/>
        </w:tcPr>
        <w:p w14:paraId="1D44D3F0" w14:textId="77777777" w:rsidR="005126B6" w:rsidRPr="00A37E8E" w:rsidRDefault="00A37E8E" w:rsidP="00A37E8E">
          <w:pPr>
            <w:pStyle w:val="Header"/>
            <w:tabs>
              <w:tab w:val="left" w:pos="884"/>
            </w:tabs>
            <w:ind w:left="884"/>
            <w:jc w:val="right"/>
            <w:rPr>
              <w:rFonts w:ascii="Verdana" w:hAnsi="Verdana"/>
              <w:b/>
            </w:rPr>
          </w:pPr>
          <w:r w:rsidRPr="00A37E8E">
            <w:rPr>
              <w:rFonts w:ascii="Verdana" w:hAnsi="Verdana" w:cs="Tahoma"/>
              <w:b/>
              <w:i/>
              <w:color w:val="0070C0"/>
            </w:rPr>
            <w:t xml:space="preserve">[BUSINESS </w:t>
          </w:r>
          <w:r w:rsidR="005126B6" w:rsidRPr="00A37E8E">
            <w:rPr>
              <w:rFonts w:ascii="Verdana" w:hAnsi="Verdana" w:cs="Tahoma"/>
              <w:b/>
              <w:i/>
              <w:color w:val="0070C0"/>
            </w:rPr>
            <w:t xml:space="preserve">NAME </w:t>
          </w:r>
          <w:r w:rsidRPr="00A37E8E">
            <w:rPr>
              <w:rFonts w:ascii="Verdana" w:hAnsi="Verdana" w:cs="Tahoma"/>
              <w:b/>
              <w:i/>
              <w:color w:val="0070C0"/>
            </w:rPr>
            <w:t>/ LOGO]</w:t>
          </w:r>
        </w:p>
      </w:tc>
    </w:tr>
    <w:tr w:rsidR="005126B6" w:rsidRPr="00FD7DCF" w14:paraId="664DA160" w14:textId="77777777" w:rsidTr="00736593">
      <w:trPr>
        <w:trHeight w:val="601"/>
      </w:trPr>
      <w:tc>
        <w:tcPr>
          <w:tcW w:w="1169" w:type="dxa"/>
        </w:tcPr>
        <w:p w14:paraId="704A911D" w14:textId="77777777" w:rsidR="005126B6" w:rsidRDefault="005126B6" w:rsidP="00411289">
          <w:pPr>
            <w:pStyle w:val="Header"/>
          </w:pPr>
        </w:p>
      </w:tc>
      <w:tc>
        <w:tcPr>
          <w:tcW w:w="8879" w:type="dxa"/>
          <w:gridSpan w:val="2"/>
        </w:tcPr>
        <w:p w14:paraId="77ADEC42" w14:textId="77777777" w:rsidR="005126B6" w:rsidRPr="00A37E8E" w:rsidRDefault="00736593" w:rsidP="00A37E8E">
          <w:pPr>
            <w:pStyle w:val="Header"/>
            <w:tabs>
              <w:tab w:val="left" w:pos="884"/>
            </w:tabs>
            <w:ind w:left="884"/>
            <w:jc w:val="right"/>
            <w:rPr>
              <w:rFonts w:ascii="Verdana" w:hAnsi="Verdana"/>
              <w:b/>
            </w:rPr>
          </w:pPr>
          <w:r w:rsidRPr="00A37E8E">
            <w:rPr>
              <w:rFonts w:ascii="Verdana" w:hAnsi="Verdana"/>
              <w:b/>
            </w:rPr>
            <w:t xml:space="preserve">ACCEPTABLE USAGE POLICY for </w:t>
          </w:r>
          <w:r w:rsidR="005126B6" w:rsidRPr="00A37E8E">
            <w:rPr>
              <w:rFonts w:ascii="Verdana" w:hAnsi="Verdana"/>
              <w:b/>
            </w:rPr>
            <w:t xml:space="preserve">INFORMATION &amp; </w:t>
          </w:r>
          <w:r w:rsidRPr="00A37E8E">
            <w:rPr>
              <w:rFonts w:ascii="Verdana" w:hAnsi="Verdana"/>
              <w:b/>
            </w:rPr>
            <w:t>COMMUNICATIONS TECHNOLOGY (ICT)</w:t>
          </w:r>
        </w:p>
      </w:tc>
    </w:tr>
  </w:tbl>
  <w:p w14:paraId="4B34D463" w14:textId="77777777" w:rsidR="005126B6" w:rsidRDefault="005126B6" w:rsidP="005126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11F476"/>
    <w:multiLevelType w:val="hybridMultilevel"/>
    <w:tmpl w:val="A48F2EC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213AF6"/>
    <w:multiLevelType w:val="hybridMultilevel"/>
    <w:tmpl w:val="91FD9CC9"/>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15DDFF"/>
    <w:multiLevelType w:val="hybridMultilevel"/>
    <w:tmpl w:val="A7366C7C"/>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3D768D0"/>
    <w:multiLevelType w:val="hybridMultilevel"/>
    <w:tmpl w:val="647CC4F2"/>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AE6486A"/>
    <w:multiLevelType w:val="hybridMultilevel"/>
    <w:tmpl w:val="57526B36"/>
    <w:lvl w:ilvl="0" w:tplc="FBAEFB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820AA8"/>
    <w:multiLevelType w:val="hybridMultilevel"/>
    <w:tmpl w:val="3B32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B1C57"/>
    <w:multiLevelType w:val="hybridMultilevel"/>
    <w:tmpl w:val="F7E8021E"/>
    <w:lvl w:ilvl="0" w:tplc="7688C3FA">
      <w:start w:val="1"/>
      <w:numFmt w:val="bullet"/>
      <w:lvlText w:val=""/>
      <w:lvlJc w:val="left"/>
      <w:pPr>
        <w:tabs>
          <w:tab w:val="num" w:pos="720"/>
        </w:tabs>
        <w:ind w:left="717" w:hanging="357"/>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8105F9A"/>
    <w:multiLevelType w:val="hybridMultilevel"/>
    <w:tmpl w:val="B8820738"/>
    <w:lvl w:ilvl="0" w:tplc="7688C3FA">
      <w:start w:val="1"/>
      <w:numFmt w:val="bullet"/>
      <w:lvlText w:val=""/>
      <w:lvlJc w:val="left"/>
      <w:pPr>
        <w:tabs>
          <w:tab w:val="num" w:pos="720"/>
        </w:tabs>
        <w:ind w:left="717" w:hanging="357"/>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B39C442"/>
    <w:multiLevelType w:val="hybridMultilevel"/>
    <w:tmpl w:val="CEF52F2E"/>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370681"/>
    <w:multiLevelType w:val="hybridMultilevel"/>
    <w:tmpl w:val="0088BF58"/>
    <w:lvl w:ilvl="0" w:tplc="A9BC45C6">
      <w:start w:val="1"/>
      <w:numFmt w:val="lowerRoman"/>
      <w:lvlText w:val="%1)"/>
      <w:lvlJc w:val="left"/>
      <w:pPr>
        <w:tabs>
          <w:tab w:val="num" w:pos="720"/>
        </w:tabs>
        <w:ind w:left="717" w:hanging="357"/>
      </w:pPr>
      <w:rPr>
        <w:rFonts w:ascii="Calibri" w:eastAsia="Calibri" w:hAnsi="Calibri" w:cs="Calibri" w:hint="default"/>
        <w:b w:val="0"/>
        <w:i w:val="0"/>
        <w:color w:val="auto"/>
        <w:w w:val="104"/>
        <w:sz w:val="20"/>
        <w:szCs w:val="20"/>
        <w:lang w:val="en-GB" w:eastAsia="en-GB" w:bidi="en-GB"/>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944916E"/>
    <w:multiLevelType w:val="hybridMultilevel"/>
    <w:tmpl w:val="22F687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D380779"/>
    <w:multiLevelType w:val="hybridMultilevel"/>
    <w:tmpl w:val="54883D26"/>
    <w:lvl w:ilvl="0" w:tplc="A9BC45C6">
      <w:start w:val="1"/>
      <w:numFmt w:val="lowerRoman"/>
      <w:lvlText w:val="%1)"/>
      <w:lvlJc w:val="left"/>
      <w:pPr>
        <w:ind w:left="720" w:hanging="360"/>
      </w:pPr>
      <w:rPr>
        <w:rFonts w:ascii="Calibri" w:eastAsia="Calibri" w:hAnsi="Calibri" w:cs="Calibri" w:hint="default"/>
        <w:w w:val="104"/>
        <w:sz w:val="20"/>
        <w:szCs w:val="20"/>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52589B"/>
    <w:multiLevelType w:val="hybridMultilevel"/>
    <w:tmpl w:val="54883D26"/>
    <w:lvl w:ilvl="0" w:tplc="A9BC45C6">
      <w:start w:val="1"/>
      <w:numFmt w:val="lowerRoman"/>
      <w:lvlText w:val="%1)"/>
      <w:lvlJc w:val="left"/>
      <w:pPr>
        <w:ind w:left="720" w:hanging="360"/>
      </w:pPr>
      <w:rPr>
        <w:rFonts w:ascii="Calibri" w:eastAsia="Calibri" w:hAnsi="Calibri" w:cs="Calibri" w:hint="default"/>
        <w:w w:val="104"/>
        <w:sz w:val="20"/>
        <w:szCs w:val="20"/>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A0032"/>
    <w:multiLevelType w:val="hybridMultilevel"/>
    <w:tmpl w:val="36B08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7DF17BF"/>
    <w:multiLevelType w:val="hybridMultilevel"/>
    <w:tmpl w:val="61CEB38A"/>
    <w:lvl w:ilvl="0" w:tplc="7688C3FA">
      <w:start w:val="1"/>
      <w:numFmt w:val="bullet"/>
      <w:lvlText w:val=""/>
      <w:lvlJc w:val="left"/>
      <w:pPr>
        <w:tabs>
          <w:tab w:val="num" w:pos="720"/>
        </w:tabs>
        <w:ind w:left="717" w:hanging="357"/>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ECD6388"/>
    <w:multiLevelType w:val="hybridMultilevel"/>
    <w:tmpl w:val="FF8585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0B2E748"/>
    <w:multiLevelType w:val="hybridMultilevel"/>
    <w:tmpl w:val="B03B26AC"/>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7CA5058"/>
    <w:multiLevelType w:val="hybridMultilevel"/>
    <w:tmpl w:val="E414699E"/>
    <w:lvl w:ilvl="0" w:tplc="B75E2580">
      <w:start w:val="3"/>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833011C"/>
    <w:multiLevelType w:val="hybridMultilevel"/>
    <w:tmpl w:val="F474C1F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1527D25"/>
    <w:multiLevelType w:val="hybridMultilevel"/>
    <w:tmpl w:val="A28E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A64AC"/>
    <w:multiLevelType w:val="hybridMultilevel"/>
    <w:tmpl w:val="29B6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F7847"/>
    <w:multiLevelType w:val="hybridMultilevel"/>
    <w:tmpl w:val="1C44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376AA2"/>
    <w:multiLevelType w:val="hybridMultilevel"/>
    <w:tmpl w:val="47FAD8D2"/>
    <w:lvl w:ilvl="0" w:tplc="C3566EEE">
      <w:start w:val="1"/>
      <w:numFmt w:val="bullet"/>
      <w:lvlText w:val=""/>
      <w:lvlJc w:val="left"/>
      <w:pPr>
        <w:tabs>
          <w:tab w:val="num" w:pos="0"/>
        </w:tabs>
        <w:ind w:left="283" w:firstLine="1"/>
      </w:pPr>
      <w:rPr>
        <w:rFonts w:ascii="Symbol" w:hAnsi="Symbol" w:hint="default"/>
      </w:rPr>
    </w:lvl>
    <w:lvl w:ilvl="1" w:tplc="11843D0C" w:tentative="1">
      <w:start w:val="1"/>
      <w:numFmt w:val="bullet"/>
      <w:lvlText w:val="o"/>
      <w:lvlJc w:val="left"/>
      <w:pPr>
        <w:tabs>
          <w:tab w:val="num" w:pos="1440"/>
        </w:tabs>
        <w:ind w:left="1440" w:hanging="360"/>
      </w:pPr>
      <w:rPr>
        <w:rFonts w:ascii="Courier New" w:hAnsi="Courier New" w:cs="Courier New" w:hint="default"/>
      </w:rPr>
    </w:lvl>
    <w:lvl w:ilvl="2" w:tplc="62E2CCCC" w:tentative="1">
      <w:start w:val="1"/>
      <w:numFmt w:val="bullet"/>
      <w:lvlText w:val=""/>
      <w:lvlJc w:val="left"/>
      <w:pPr>
        <w:tabs>
          <w:tab w:val="num" w:pos="2160"/>
        </w:tabs>
        <w:ind w:left="2160" w:hanging="360"/>
      </w:pPr>
      <w:rPr>
        <w:rFonts w:ascii="Wingdings" w:hAnsi="Wingdings" w:hint="default"/>
      </w:rPr>
    </w:lvl>
    <w:lvl w:ilvl="3" w:tplc="4AEA7A06" w:tentative="1">
      <w:start w:val="1"/>
      <w:numFmt w:val="bullet"/>
      <w:lvlText w:val=""/>
      <w:lvlJc w:val="left"/>
      <w:pPr>
        <w:tabs>
          <w:tab w:val="num" w:pos="2880"/>
        </w:tabs>
        <w:ind w:left="2880" w:hanging="360"/>
      </w:pPr>
      <w:rPr>
        <w:rFonts w:ascii="Symbol" w:hAnsi="Symbol" w:hint="default"/>
      </w:rPr>
    </w:lvl>
    <w:lvl w:ilvl="4" w:tplc="CCE27180" w:tentative="1">
      <w:start w:val="1"/>
      <w:numFmt w:val="bullet"/>
      <w:lvlText w:val="o"/>
      <w:lvlJc w:val="left"/>
      <w:pPr>
        <w:tabs>
          <w:tab w:val="num" w:pos="3600"/>
        </w:tabs>
        <w:ind w:left="3600" w:hanging="360"/>
      </w:pPr>
      <w:rPr>
        <w:rFonts w:ascii="Courier New" w:hAnsi="Courier New" w:cs="Courier New" w:hint="default"/>
      </w:rPr>
    </w:lvl>
    <w:lvl w:ilvl="5" w:tplc="CD04907A" w:tentative="1">
      <w:start w:val="1"/>
      <w:numFmt w:val="bullet"/>
      <w:lvlText w:val=""/>
      <w:lvlJc w:val="left"/>
      <w:pPr>
        <w:tabs>
          <w:tab w:val="num" w:pos="4320"/>
        </w:tabs>
        <w:ind w:left="4320" w:hanging="360"/>
      </w:pPr>
      <w:rPr>
        <w:rFonts w:ascii="Wingdings" w:hAnsi="Wingdings" w:hint="default"/>
      </w:rPr>
    </w:lvl>
    <w:lvl w:ilvl="6" w:tplc="1B0AA19C" w:tentative="1">
      <w:start w:val="1"/>
      <w:numFmt w:val="bullet"/>
      <w:lvlText w:val=""/>
      <w:lvlJc w:val="left"/>
      <w:pPr>
        <w:tabs>
          <w:tab w:val="num" w:pos="5040"/>
        </w:tabs>
        <w:ind w:left="5040" w:hanging="360"/>
      </w:pPr>
      <w:rPr>
        <w:rFonts w:ascii="Symbol" w:hAnsi="Symbol" w:hint="default"/>
      </w:rPr>
    </w:lvl>
    <w:lvl w:ilvl="7" w:tplc="4D7AB3B8" w:tentative="1">
      <w:start w:val="1"/>
      <w:numFmt w:val="bullet"/>
      <w:lvlText w:val="o"/>
      <w:lvlJc w:val="left"/>
      <w:pPr>
        <w:tabs>
          <w:tab w:val="num" w:pos="5760"/>
        </w:tabs>
        <w:ind w:left="5760" w:hanging="360"/>
      </w:pPr>
      <w:rPr>
        <w:rFonts w:ascii="Courier New" w:hAnsi="Courier New" w:cs="Courier New" w:hint="default"/>
      </w:rPr>
    </w:lvl>
    <w:lvl w:ilvl="8" w:tplc="3DA65F1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175F50"/>
    <w:multiLevelType w:val="hybridMultilevel"/>
    <w:tmpl w:val="B3E4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3102A"/>
    <w:multiLevelType w:val="hybridMultilevel"/>
    <w:tmpl w:val="5DF8AE0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F2ED987"/>
    <w:multiLevelType w:val="hybridMultilevel"/>
    <w:tmpl w:val="314291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4C52A8B"/>
    <w:multiLevelType w:val="hybridMultilevel"/>
    <w:tmpl w:val="49FEDC4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80317289">
    <w:abstractNumId w:val="23"/>
  </w:num>
  <w:num w:numId="2" w16cid:durableId="1613395813">
    <w:abstractNumId w:val="7"/>
  </w:num>
  <w:num w:numId="3" w16cid:durableId="1467435828">
    <w:abstractNumId w:val="8"/>
  </w:num>
  <w:num w:numId="4" w16cid:durableId="652293597">
    <w:abstractNumId w:val="15"/>
  </w:num>
  <w:num w:numId="5" w16cid:durableId="1481341301">
    <w:abstractNumId w:val="10"/>
  </w:num>
  <w:num w:numId="6" w16cid:durableId="1790389465">
    <w:abstractNumId w:val="18"/>
  </w:num>
  <w:num w:numId="7" w16cid:durableId="1028027838">
    <w:abstractNumId w:val="7"/>
  </w:num>
  <w:num w:numId="8" w16cid:durableId="589244226">
    <w:abstractNumId w:val="8"/>
  </w:num>
  <w:num w:numId="9" w16cid:durableId="153862060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2084792">
    <w:abstractNumId w:val="10"/>
  </w:num>
  <w:num w:numId="11" w16cid:durableId="82922176">
    <w:abstractNumId w:val="14"/>
  </w:num>
  <w:num w:numId="12" w16cid:durableId="293604826">
    <w:abstractNumId w:val="26"/>
  </w:num>
  <w:num w:numId="13" w16cid:durableId="1383407992">
    <w:abstractNumId w:val="25"/>
  </w:num>
  <w:num w:numId="14" w16cid:durableId="178273693">
    <w:abstractNumId w:val="6"/>
  </w:num>
  <w:num w:numId="15" w16cid:durableId="1390373120">
    <w:abstractNumId w:val="3"/>
  </w:num>
  <w:num w:numId="16" w16cid:durableId="948124700">
    <w:abstractNumId w:val="1"/>
  </w:num>
  <w:num w:numId="17" w16cid:durableId="1754742447">
    <w:abstractNumId w:val="21"/>
  </w:num>
  <w:num w:numId="18" w16cid:durableId="1801336913">
    <w:abstractNumId w:val="0"/>
  </w:num>
  <w:num w:numId="19" w16cid:durableId="2061198953">
    <w:abstractNumId w:val="19"/>
  </w:num>
  <w:num w:numId="20" w16cid:durableId="219053423">
    <w:abstractNumId w:val="2"/>
  </w:num>
  <w:num w:numId="21" w16cid:durableId="1894150985">
    <w:abstractNumId w:val="12"/>
  </w:num>
  <w:num w:numId="22" w16cid:durableId="60032497">
    <w:abstractNumId w:val="17"/>
  </w:num>
  <w:num w:numId="23" w16cid:durableId="1667980782">
    <w:abstractNumId w:val="27"/>
  </w:num>
  <w:num w:numId="24" w16cid:durableId="1449202221">
    <w:abstractNumId w:val="13"/>
  </w:num>
  <w:num w:numId="25" w16cid:durableId="1652173398">
    <w:abstractNumId w:val="9"/>
  </w:num>
  <w:num w:numId="26" w16cid:durableId="1174880680">
    <w:abstractNumId w:val="24"/>
  </w:num>
  <w:num w:numId="27" w16cid:durableId="1201162630">
    <w:abstractNumId w:val="11"/>
  </w:num>
  <w:num w:numId="28" w16cid:durableId="1296983480">
    <w:abstractNumId w:val="16"/>
  </w:num>
  <w:num w:numId="29" w16cid:durableId="39983081">
    <w:abstractNumId w:val="22"/>
  </w:num>
  <w:num w:numId="30" w16cid:durableId="860902248">
    <w:abstractNumId w:val="20"/>
  </w:num>
  <w:num w:numId="31" w16cid:durableId="1017849279">
    <w:abstractNumId w:val="5"/>
  </w:num>
  <w:num w:numId="32" w16cid:durableId="3317620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F23"/>
    <w:rsid w:val="00067967"/>
    <w:rsid w:val="00094E9A"/>
    <w:rsid w:val="000A5FC0"/>
    <w:rsid w:val="000B6174"/>
    <w:rsid w:val="000B7D8A"/>
    <w:rsid w:val="00124574"/>
    <w:rsid w:val="00151D30"/>
    <w:rsid w:val="00176C5F"/>
    <w:rsid w:val="00196F15"/>
    <w:rsid w:val="00197078"/>
    <w:rsid w:val="00197B43"/>
    <w:rsid w:val="001A48AA"/>
    <w:rsid w:val="001F1248"/>
    <w:rsid w:val="00275821"/>
    <w:rsid w:val="00284BF8"/>
    <w:rsid w:val="002A6AA9"/>
    <w:rsid w:val="002E61FE"/>
    <w:rsid w:val="00302DD3"/>
    <w:rsid w:val="00321C11"/>
    <w:rsid w:val="003326A1"/>
    <w:rsid w:val="003B03A0"/>
    <w:rsid w:val="00446521"/>
    <w:rsid w:val="00450539"/>
    <w:rsid w:val="004563D5"/>
    <w:rsid w:val="00494E53"/>
    <w:rsid w:val="005045A9"/>
    <w:rsid w:val="005126B6"/>
    <w:rsid w:val="0051500A"/>
    <w:rsid w:val="0052337B"/>
    <w:rsid w:val="00531B99"/>
    <w:rsid w:val="005426B5"/>
    <w:rsid w:val="0056452A"/>
    <w:rsid w:val="00571EC9"/>
    <w:rsid w:val="00586354"/>
    <w:rsid w:val="005A265D"/>
    <w:rsid w:val="005A4D7F"/>
    <w:rsid w:val="005C1E4E"/>
    <w:rsid w:val="006103C4"/>
    <w:rsid w:val="006121E6"/>
    <w:rsid w:val="006239B2"/>
    <w:rsid w:val="00643CC5"/>
    <w:rsid w:val="006F1E71"/>
    <w:rsid w:val="006F226D"/>
    <w:rsid w:val="006F68F8"/>
    <w:rsid w:val="00733FA5"/>
    <w:rsid w:val="00736593"/>
    <w:rsid w:val="0074710D"/>
    <w:rsid w:val="0074796E"/>
    <w:rsid w:val="00760F6A"/>
    <w:rsid w:val="00781350"/>
    <w:rsid w:val="007A704A"/>
    <w:rsid w:val="007E49AD"/>
    <w:rsid w:val="008208A3"/>
    <w:rsid w:val="008335FC"/>
    <w:rsid w:val="00860E96"/>
    <w:rsid w:val="00861DCF"/>
    <w:rsid w:val="008628F7"/>
    <w:rsid w:val="0092358E"/>
    <w:rsid w:val="0092780D"/>
    <w:rsid w:val="009312EA"/>
    <w:rsid w:val="009F011F"/>
    <w:rsid w:val="009F3690"/>
    <w:rsid w:val="00A359D1"/>
    <w:rsid w:val="00A37E8E"/>
    <w:rsid w:val="00A45F07"/>
    <w:rsid w:val="00A5075C"/>
    <w:rsid w:val="00AB204C"/>
    <w:rsid w:val="00AB27EB"/>
    <w:rsid w:val="00B43B45"/>
    <w:rsid w:val="00B80D17"/>
    <w:rsid w:val="00BB2EEE"/>
    <w:rsid w:val="00BC469C"/>
    <w:rsid w:val="00C33813"/>
    <w:rsid w:val="00C77BF7"/>
    <w:rsid w:val="00CA1F6B"/>
    <w:rsid w:val="00CB0079"/>
    <w:rsid w:val="00CD0AE9"/>
    <w:rsid w:val="00D17D0B"/>
    <w:rsid w:val="00D46198"/>
    <w:rsid w:val="00D65988"/>
    <w:rsid w:val="00D954FF"/>
    <w:rsid w:val="00DA35C9"/>
    <w:rsid w:val="00DE24D0"/>
    <w:rsid w:val="00E03177"/>
    <w:rsid w:val="00E7206D"/>
    <w:rsid w:val="00EB79E9"/>
    <w:rsid w:val="00ED28B4"/>
    <w:rsid w:val="00ED73F6"/>
    <w:rsid w:val="00F15076"/>
    <w:rsid w:val="00F17A90"/>
    <w:rsid w:val="00F46F9D"/>
    <w:rsid w:val="00F72877"/>
    <w:rsid w:val="00FA417D"/>
    <w:rsid w:val="00FB2F8B"/>
    <w:rsid w:val="00FB4592"/>
    <w:rsid w:val="00FB56CA"/>
    <w:rsid w:val="00FB6ACE"/>
    <w:rsid w:val="00FC6846"/>
    <w:rsid w:val="00FD678E"/>
    <w:rsid w:val="00FF2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1CE2C"/>
  <w15:docId w15:val="{3543A2A2-F1CE-4194-8AFB-97131EC91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autoSpaceDE w:val="0"/>
      <w:autoSpaceDN w:val="0"/>
      <w:adjustRightInd w:val="0"/>
      <w:jc w:val="center"/>
      <w:outlineLvl w:val="0"/>
    </w:pPr>
    <w:rPr>
      <w:rFonts w:ascii="Tahoma" w:hAnsi="Tahoma"/>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link w:val="BodyTextChar"/>
    <w:pPr>
      <w:autoSpaceDE w:val="0"/>
      <w:autoSpaceDN w:val="0"/>
      <w:adjustRightInd w:val="0"/>
    </w:pPr>
    <w:rPr>
      <w:rFonts w:ascii="Tahoma" w:hAnsi="Tahoma"/>
      <w:color w:val="000000"/>
      <w:sz w:val="22"/>
    </w:rPr>
  </w:style>
  <w:style w:type="paragraph" w:styleId="BodyTextIndent">
    <w:name w:val="Body Text Indent"/>
    <w:basedOn w:val="Normal"/>
    <w:link w:val="BodyTextIndentChar"/>
    <w:pPr>
      <w:autoSpaceDE w:val="0"/>
      <w:autoSpaceDN w:val="0"/>
      <w:adjustRightInd w:val="0"/>
      <w:ind w:left="709" w:hanging="709"/>
    </w:pPr>
    <w:rPr>
      <w:rFonts w:ascii="Tahoma" w:hAnsi="Tahoma"/>
      <w:color w:val="000000"/>
      <w:sz w:val="21"/>
    </w:rPr>
  </w:style>
  <w:style w:type="character" w:styleId="Strong">
    <w:name w:val="Strong"/>
    <w:basedOn w:val="DefaultParagraphFont"/>
    <w:qFormat/>
    <w:rsid w:val="003B03A0"/>
    <w:rPr>
      <w:b/>
      <w:bCs/>
    </w:rPr>
  </w:style>
  <w:style w:type="character" w:customStyle="1" w:styleId="Heading1Char">
    <w:name w:val="Heading 1 Char"/>
    <w:basedOn w:val="DefaultParagraphFont"/>
    <w:link w:val="Heading1"/>
    <w:rsid w:val="00571EC9"/>
    <w:rPr>
      <w:rFonts w:ascii="Tahoma" w:hAnsi="Tahoma"/>
      <w:b/>
      <w:color w:val="000000"/>
      <w:sz w:val="22"/>
      <w:szCs w:val="24"/>
    </w:rPr>
  </w:style>
  <w:style w:type="character" w:customStyle="1" w:styleId="BodyTextChar">
    <w:name w:val="Body Text Char"/>
    <w:basedOn w:val="DefaultParagraphFont"/>
    <w:link w:val="BodyText"/>
    <w:rsid w:val="00571EC9"/>
    <w:rPr>
      <w:rFonts w:ascii="Tahoma" w:hAnsi="Tahoma"/>
      <w:color w:val="000000"/>
      <w:sz w:val="22"/>
      <w:szCs w:val="24"/>
    </w:rPr>
  </w:style>
  <w:style w:type="character" w:customStyle="1" w:styleId="BodyTextIndentChar">
    <w:name w:val="Body Text Indent Char"/>
    <w:basedOn w:val="DefaultParagraphFont"/>
    <w:link w:val="BodyTextIndent"/>
    <w:rsid w:val="00571EC9"/>
    <w:rPr>
      <w:rFonts w:ascii="Tahoma" w:hAnsi="Tahoma"/>
      <w:color w:val="000000"/>
      <w:sz w:val="21"/>
      <w:szCs w:val="24"/>
    </w:rPr>
  </w:style>
  <w:style w:type="table" w:styleId="TableGrid">
    <w:name w:val="Table Grid"/>
    <w:basedOn w:val="TableNormal"/>
    <w:rsid w:val="0051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126B6"/>
  </w:style>
  <w:style w:type="character" w:styleId="Hyperlink">
    <w:name w:val="Hyperlink"/>
    <w:basedOn w:val="DefaultParagraphFont"/>
    <w:rsid w:val="005126B6"/>
    <w:rPr>
      <w:color w:val="0000FF" w:themeColor="hyperlink"/>
      <w:u w:val="single"/>
    </w:rPr>
  </w:style>
  <w:style w:type="character" w:customStyle="1" w:styleId="FooterChar">
    <w:name w:val="Footer Char"/>
    <w:link w:val="Footer"/>
    <w:rsid w:val="00275821"/>
    <w:rPr>
      <w:sz w:val="24"/>
      <w:szCs w:val="24"/>
    </w:rPr>
  </w:style>
  <w:style w:type="paragraph" w:styleId="ListParagraph">
    <w:name w:val="List Paragraph"/>
    <w:basedOn w:val="Normal"/>
    <w:uiPriority w:val="34"/>
    <w:qFormat/>
    <w:rsid w:val="00861DCF"/>
    <w:pPr>
      <w:ind w:left="720"/>
      <w:contextualSpacing/>
    </w:pPr>
  </w:style>
  <w:style w:type="paragraph" w:styleId="BodyTextIndent2">
    <w:name w:val="Body Text Indent 2"/>
    <w:basedOn w:val="Normal"/>
    <w:link w:val="BodyTextIndent2Char"/>
    <w:uiPriority w:val="99"/>
    <w:semiHidden/>
    <w:unhideWhenUsed/>
    <w:rsid w:val="00E03177"/>
    <w:pPr>
      <w:spacing w:after="120" w:line="480" w:lineRule="auto"/>
      <w:ind w:left="283"/>
    </w:pPr>
  </w:style>
  <w:style w:type="character" w:customStyle="1" w:styleId="BodyTextIndent2Char">
    <w:name w:val="Body Text Indent 2 Char"/>
    <w:basedOn w:val="DefaultParagraphFont"/>
    <w:link w:val="BodyTextIndent2"/>
    <w:uiPriority w:val="99"/>
    <w:semiHidden/>
    <w:rsid w:val="00E03177"/>
    <w:rPr>
      <w:sz w:val="24"/>
      <w:szCs w:val="24"/>
    </w:rPr>
  </w:style>
  <w:style w:type="paragraph" w:styleId="Title">
    <w:name w:val="Title"/>
    <w:basedOn w:val="Normal"/>
    <w:link w:val="TitleChar"/>
    <w:qFormat/>
    <w:rsid w:val="00E03177"/>
    <w:pPr>
      <w:jc w:val="center"/>
    </w:pPr>
    <w:rPr>
      <w:rFonts w:ascii="Arial" w:hAnsi="Arial"/>
      <w:b/>
      <w:sz w:val="20"/>
      <w:szCs w:val="20"/>
      <w:lang w:eastAsia="en-US"/>
    </w:rPr>
  </w:style>
  <w:style w:type="character" w:customStyle="1" w:styleId="TitleChar">
    <w:name w:val="Title Char"/>
    <w:basedOn w:val="DefaultParagraphFont"/>
    <w:link w:val="Title"/>
    <w:rsid w:val="00E03177"/>
    <w:rPr>
      <w:rFonts w:ascii="Arial" w:hAnsi="Arial"/>
      <w:b/>
      <w:lang w:eastAsia="en-US"/>
    </w:rPr>
  </w:style>
  <w:style w:type="paragraph" w:customStyle="1" w:styleId="Default">
    <w:name w:val="Default"/>
    <w:rsid w:val="00197078"/>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A45F07"/>
    <w:rPr>
      <w:sz w:val="20"/>
      <w:szCs w:val="20"/>
    </w:rPr>
  </w:style>
  <w:style w:type="character" w:customStyle="1" w:styleId="FootnoteTextChar">
    <w:name w:val="Footnote Text Char"/>
    <w:basedOn w:val="DefaultParagraphFont"/>
    <w:link w:val="FootnoteText"/>
    <w:uiPriority w:val="99"/>
    <w:semiHidden/>
    <w:rsid w:val="00A45F07"/>
  </w:style>
  <w:style w:type="character" w:styleId="FootnoteReference">
    <w:name w:val="footnote reference"/>
    <w:basedOn w:val="DefaultParagraphFont"/>
    <w:uiPriority w:val="99"/>
    <w:semiHidden/>
    <w:unhideWhenUsed/>
    <w:rsid w:val="00A45F07"/>
    <w:rPr>
      <w:vertAlign w:val="superscript"/>
    </w:rPr>
  </w:style>
  <w:style w:type="paragraph" w:customStyle="1" w:styleId="TitleClause">
    <w:name w:val="Title Clause"/>
    <w:basedOn w:val="Normal"/>
    <w:rsid w:val="00BB2EEE"/>
    <w:pPr>
      <w:keepNext/>
      <w:numPr>
        <w:numId w:val="32"/>
      </w:numPr>
      <w:spacing w:before="240" w:after="240" w:line="300" w:lineRule="atLeast"/>
      <w:jc w:val="both"/>
      <w:outlineLvl w:val="0"/>
    </w:pPr>
    <w:rPr>
      <w:rFonts w:ascii="Arial" w:eastAsia="Arial Unicode MS" w:hAnsi="Arial" w:cs="Arial"/>
      <w:b/>
      <w:color w:val="000000"/>
      <w:kern w:val="28"/>
      <w:szCs w:val="20"/>
      <w:lang w:eastAsia="en-US"/>
      <w14:ligatures w14:val="standardContextual"/>
    </w:rPr>
  </w:style>
  <w:style w:type="paragraph" w:customStyle="1" w:styleId="Parasubclause1">
    <w:name w:val="Para subclause 1"/>
    <w:aliases w:val="BIWS Heading 2"/>
    <w:basedOn w:val="Normal"/>
    <w:rsid w:val="00BB2EEE"/>
    <w:pPr>
      <w:spacing w:before="240" w:after="120" w:line="300" w:lineRule="atLeast"/>
      <w:ind w:left="720"/>
      <w:jc w:val="both"/>
    </w:pPr>
    <w:rPr>
      <w:rFonts w:ascii="Arial" w:eastAsia="Arial Unicode MS" w:hAnsi="Arial" w:cs="Arial"/>
      <w:color w:val="000000"/>
      <w:kern w:val="2"/>
      <w:szCs w:val="20"/>
      <w:lang w:eastAsia="en-US"/>
      <w14:ligatures w14:val="standardContextual"/>
    </w:rPr>
  </w:style>
  <w:style w:type="paragraph" w:customStyle="1" w:styleId="Untitledsubclause1">
    <w:name w:val="Untitled subclause 1"/>
    <w:basedOn w:val="Normal"/>
    <w:rsid w:val="00BB2EEE"/>
    <w:pPr>
      <w:numPr>
        <w:ilvl w:val="1"/>
        <w:numId w:val="32"/>
      </w:numPr>
      <w:spacing w:before="280" w:after="120" w:line="300" w:lineRule="atLeast"/>
      <w:jc w:val="both"/>
      <w:outlineLvl w:val="1"/>
    </w:pPr>
    <w:rPr>
      <w:rFonts w:ascii="Arial" w:eastAsia="Arial Unicode MS" w:hAnsi="Arial" w:cs="Arial"/>
      <w:color w:val="000000"/>
      <w:kern w:val="2"/>
      <w:szCs w:val="20"/>
      <w:lang w:eastAsia="en-US"/>
      <w14:ligatures w14:val="standardContextual"/>
    </w:rPr>
  </w:style>
  <w:style w:type="paragraph" w:customStyle="1" w:styleId="Untitledsubclause2">
    <w:name w:val="Untitled subclause 2"/>
    <w:basedOn w:val="Normal"/>
    <w:rsid w:val="00BB2EEE"/>
    <w:pPr>
      <w:numPr>
        <w:ilvl w:val="2"/>
        <w:numId w:val="32"/>
      </w:numPr>
      <w:spacing w:after="120" w:line="300" w:lineRule="atLeast"/>
      <w:jc w:val="both"/>
      <w:outlineLvl w:val="2"/>
    </w:pPr>
    <w:rPr>
      <w:rFonts w:ascii="Arial" w:eastAsia="Arial Unicode MS" w:hAnsi="Arial" w:cs="Arial"/>
      <w:color w:val="000000"/>
      <w:kern w:val="2"/>
      <w:szCs w:val="20"/>
      <w:lang w:eastAsia="en-US"/>
      <w14:ligatures w14:val="standardContextual"/>
    </w:rPr>
  </w:style>
  <w:style w:type="paragraph" w:customStyle="1" w:styleId="Untitledsubclause3">
    <w:name w:val="Untitled subclause 3"/>
    <w:basedOn w:val="Normal"/>
    <w:rsid w:val="00BB2EEE"/>
    <w:pPr>
      <w:numPr>
        <w:ilvl w:val="3"/>
        <w:numId w:val="32"/>
      </w:numPr>
      <w:tabs>
        <w:tab w:val="left" w:pos="2261"/>
      </w:tabs>
      <w:spacing w:after="120" w:line="300" w:lineRule="atLeast"/>
      <w:jc w:val="both"/>
      <w:outlineLvl w:val="3"/>
    </w:pPr>
    <w:rPr>
      <w:rFonts w:ascii="Arial" w:eastAsia="Arial Unicode MS" w:hAnsi="Arial" w:cs="Arial"/>
      <w:color w:val="000000"/>
      <w:kern w:val="2"/>
      <w:szCs w:val="20"/>
      <w:lang w:eastAsia="en-US"/>
      <w14:ligatures w14:val="standardContextual"/>
    </w:rPr>
  </w:style>
  <w:style w:type="paragraph" w:customStyle="1" w:styleId="Untitledsubclause4">
    <w:name w:val="Untitled subclause 4"/>
    <w:basedOn w:val="Normal"/>
    <w:rsid w:val="00BB2EEE"/>
    <w:pPr>
      <w:numPr>
        <w:ilvl w:val="4"/>
        <w:numId w:val="32"/>
      </w:numPr>
      <w:spacing w:after="120" w:line="300" w:lineRule="atLeast"/>
      <w:jc w:val="both"/>
      <w:outlineLvl w:val="4"/>
    </w:pPr>
    <w:rPr>
      <w:rFonts w:ascii="Arial" w:eastAsia="Arial Unicode MS" w:hAnsi="Arial" w:cs="Arial"/>
      <w:color w:val="000000"/>
      <w:kern w:val="2"/>
      <w:szCs w:val="20"/>
      <w:lang w:eastAsia="en-US"/>
      <w14:ligatures w14:val="standardContextual"/>
    </w:rPr>
  </w:style>
  <w:style w:type="character" w:customStyle="1" w:styleId="DefTerm">
    <w:name w:val="DefTerm"/>
    <w:basedOn w:val="DefaultParagraphFont"/>
    <w:uiPriority w:val="1"/>
    <w:qFormat/>
    <w:rsid w:val="00BB2EEE"/>
    <w:rPr>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03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04D26-071C-4BAB-AB09-BD291C42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3003</Words>
  <Characters>16169</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ICT Usage Policy</vt:lpstr>
    </vt:vector>
  </TitlesOfParts>
  <Company>QBE Insurance</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 Usage Policy</dc:title>
  <dc:creator>QBE FSM RS</dc:creator>
  <dc:description>v2.1 Formatting changed for consistency.</dc:description>
  <cp:lastModifiedBy>Jaini Gudhka</cp:lastModifiedBy>
  <cp:revision>3</cp:revision>
  <dcterms:created xsi:type="dcterms:W3CDTF">2024-07-30T19:37:00Z</dcterms:created>
  <dcterms:modified xsi:type="dcterms:W3CDTF">2024-07-30T19:38:00Z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